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B112" w14:textId="7E7B8E5B" w:rsidR="008779D4" w:rsidRPr="008779D4" w:rsidRDefault="00337B06" w:rsidP="008779D4">
      <w:pPr>
        <w:pStyle w:val="00-EventOptional"/>
        <w:rPr>
          <w:lang w:bidi="ar-SA"/>
        </w:rPr>
      </w:pPr>
      <w:r>
        <w:t>TechShow Around the World 2021</w:t>
      </w:r>
    </w:p>
    <w:p w14:paraId="72E10E4F" w14:textId="09580FC9" w:rsidR="005A5D8F" w:rsidRPr="00C05484" w:rsidRDefault="005A5D8F" w:rsidP="00D071FB">
      <w:pPr>
        <w:pStyle w:val="01-Headline"/>
        <w:rPr>
          <w:lang w:val="en-US"/>
        </w:rPr>
      </w:pPr>
      <w:r w:rsidRPr="00216088">
        <w:rPr>
          <w:lang w:bidi="ar-SA"/>
        </w:rPr>
        <mc:AlternateContent>
          <mc:Choice Requires="wps">
            <w:drawing>
              <wp:anchor distT="4294967292" distB="4294967292" distL="114300" distR="114300" simplePos="0" relativeHeight="251657216"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B932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9264"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7E55"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D071FB" w:rsidRPr="00D071FB">
        <w:rPr>
          <w:lang w:val="en-US" w:bidi="ar-SA"/>
        </w:rPr>
        <w:t xml:space="preserve">Automated commercial vehicles: </w:t>
      </w:r>
      <w:r w:rsidR="00D071FB">
        <w:rPr>
          <w:lang w:val="en-US" w:bidi="ar-SA"/>
        </w:rPr>
        <w:br/>
      </w:r>
      <w:r w:rsidR="00D071FB" w:rsidRPr="00D071FB">
        <w:rPr>
          <w:lang w:val="en-US" w:bidi="ar-SA"/>
        </w:rPr>
        <w:t>Efficient logistics for economic development</w:t>
      </w:r>
    </w:p>
    <w:p w14:paraId="78DC46A6" w14:textId="77777777" w:rsidR="00E459FF" w:rsidRPr="001A7802" w:rsidRDefault="00E459FF" w:rsidP="002A7DAD">
      <w:pPr>
        <w:pStyle w:val="04-Subhead"/>
        <w:rPr>
          <w:rFonts w:cs="Arial"/>
          <w:szCs w:val="22"/>
          <w:lang w:val="en-US"/>
        </w:rPr>
      </w:pPr>
    </w:p>
    <w:p w14:paraId="3CBC73B9" w14:textId="01725B17" w:rsidR="002A7DAD" w:rsidRPr="002A7DAD" w:rsidRDefault="006A15B1" w:rsidP="002A7DAD">
      <w:pPr>
        <w:pStyle w:val="04-Subhead"/>
        <w:rPr>
          <w:lang w:val="en-US"/>
        </w:rPr>
      </w:pPr>
      <w:r w:rsidRPr="006A15B1">
        <w:rPr>
          <w:rFonts w:cs="Arial"/>
          <w:szCs w:val="22"/>
        </w:rPr>
        <w:t>At a glance</w:t>
      </w:r>
      <w:r w:rsidR="004D2576" w:rsidRPr="00C33EA4">
        <w:rPr>
          <w:rFonts w:cs="Arial"/>
          <w:szCs w:val="22"/>
        </w:rPr>
        <w:t>:</w:t>
      </w:r>
      <w:r w:rsidR="002A7DAD" w:rsidRPr="002A7DAD">
        <w:rPr>
          <w:lang w:val="en-US"/>
        </w:rPr>
        <w:t xml:space="preserve"> </w:t>
      </w:r>
    </w:p>
    <w:p w14:paraId="63E219A9" w14:textId="7195EA84" w:rsidR="007924A8" w:rsidRPr="007924A8" w:rsidRDefault="007924A8" w:rsidP="007924A8">
      <w:pPr>
        <w:pStyle w:val="Listenabsatz"/>
        <w:keepLines w:val="0"/>
        <w:numPr>
          <w:ilvl w:val="0"/>
          <w:numId w:val="10"/>
        </w:numPr>
        <w:spacing w:after="148" w:line="296" w:lineRule="exact"/>
        <w:rPr>
          <w:rFonts w:cs="Arial"/>
          <w:b/>
          <w:szCs w:val="20"/>
          <w:lang w:val="en-US"/>
        </w:rPr>
      </w:pPr>
      <w:r w:rsidRPr="007924A8">
        <w:rPr>
          <w:rFonts w:cs="Arial"/>
          <w:b/>
          <w:szCs w:val="20"/>
          <w:lang w:val="en-US"/>
        </w:rPr>
        <w:t>Driverless Hub2Hub: Heavy trucks often drive the same routes</w:t>
      </w:r>
      <w:r w:rsidR="00DC2164">
        <w:rPr>
          <w:rFonts w:cs="Arial"/>
          <w:b/>
          <w:szCs w:val="20"/>
          <w:lang w:val="en-US"/>
        </w:rPr>
        <w:t xml:space="preserve"> -</w:t>
      </w:r>
      <w:r w:rsidRPr="007924A8">
        <w:rPr>
          <w:rFonts w:cs="Arial"/>
          <w:b/>
          <w:szCs w:val="20"/>
          <w:lang w:val="en-US"/>
        </w:rPr>
        <w:t xml:space="preserve"> every day, every week, every month. The congested highway sections of such routes require constant driver attention. Automation can reduce driver workload, prevent rear-end collisions, and facilitate compliance with current driving and rest time legislation. </w:t>
      </w:r>
    </w:p>
    <w:p w14:paraId="73FF660C" w14:textId="77777777" w:rsidR="007924A8" w:rsidRPr="007924A8" w:rsidRDefault="007924A8" w:rsidP="007924A8">
      <w:pPr>
        <w:pStyle w:val="Listenabsatz"/>
        <w:keepLines w:val="0"/>
        <w:spacing w:after="148" w:line="296" w:lineRule="exact"/>
        <w:rPr>
          <w:rFonts w:cs="Arial"/>
          <w:b/>
          <w:szCs w:val="20"/>
          <w:lang w:val="en-US"/>
        </w:rPr>
      </w:pPr>
    </w:p>
    <w:p w14:paraId="27FACBA7" w14:textId="5A5C7FE5" w:rsidR="007924A8" w:rsidRPr="007924A8" w:rsidRDefault="007924A8" w:rsidP="007924A8">
      <w:pPr>
        <w:pStyle w:val="Listenabsatz"/>
        <w:keepLines w:val="0"/>
        <w:numPr>
          <w:ilvl w:val="0"/>
          <w:numId w:val="10"/>
        </w:numPr>
        <w:spacing w:after="148" w:line="296" w:lineRule="exact"/>
        <w:rPr>
          <w:rFonts w:cs="Arial"/>
          <w:b/>
          <w:szCs w:val="20"/>
          <w:lang w:val="en-US"/>
        </w:rPr>
      </w:pPr>
      <w:r w:rsidRPr="007924A8">
        <w:rPr>
          <w:rFonts w:cs="Arial"/>
          <w:b/>
          <w:szCs w:val="20"/>
          <w:lang w:val="en-US"/>
        </w:rPr>
        <w:t xml:space="preserve">Total Cost of Ownership (TCO): Fleet operators can save up to one-third of TCO in truck logistics if vehicles are fully automated from hub to hub. Fleets can additionally dramatically increase their utilization per vehicle by achieving </w:t>
      </w:r>
      <w:r w:rsidR="006143CB">
        <w:rPr>
          <w:rFonts w:cs="Arial"/>
          <w:b/>
          <w:szCs w:val="20"/>
          <w:lang w:val="en-US"/>
        </w:rPr>
        <w:t>almost</w:t>
      </w:r>
      <w:r w:rsidRPr="007924A8">
        <w:rPr>
          <w:rFonts w:cs="Arial"/>
          <w:b/>
          <w:szCs w:val="20"/>
          <w:lang w:val="en-US"/>
        </w:rPr>
        <w:t xml:space="preserve"> 24/7 operation on certain routes without the need to adhere to drivers' working hours.</w:t>
      </w:r>
    </w:p>
    <w:p w14:paraId="5B6391B8" w14:textId="77777777" w:rsidR="007924A8" w:rsidRPr="007924A8" w:rsidRDefault="007924A8" w:rsidP="007924A8">
      <w:pPr>
        <w:pStyle w:val="Listenabsatz"/>
        <w:keepLines w:val="0"/>
        <w:spacing w:after="148" w:line="296" w:lineRule="exact"/>
        <w:rPr>
          <w:rFonts w:cs="Arial"/>
          <w:b/>
          <w:szCs w:val="20"/>
          <w:lang w:val="en-US"/>
        </w:rPr>
      </w:pPr>
    </w:p>
    <w:p w14:paraId="3CD39971" w14:textId="11D99999" w:rsidR="00E459FF" w:rsidRPr="00FB7F07" w:rsidRDefault="007924A8" w:rsidP="00337B06">
      <w:pPr>
        <w:pStyle w:val="Listenabsatz"/>
        <w:keepLines w:val="0"/>
        <w:numPr>
          <w:ilvl w:val="0"/>
          <w:numId w:val="10"/>
        </w:numPr>
        <w:spacing w:after="148" w:line="296" w:lineRule="exact"/>
        <w:rPr>
          <w:rFonts w:cs="Arial"/>
          <w:b/>
          <w:szCs w:val="20"/>
          <w:lang w:val="en-US"/>
        </w:rPr>
      </w:pPr>
      <w:r w:rsidRPr="007924A8">
        <w:rPr>
          <w:rFonts w:cs="Arial"/>
          <w:b/>
          <w:szCs w:val="20"/>
          <w:lang w:val="en-US"/>
        </w:rPr>
        <w:t>SensePlanAct: When it comes to automated driving for trucks, Continental implements the entire effective chain and provides the vehicle with all necessary components. Sensors and high-performance computers (HPC</w:t>
      </w:r>
      <w:r w:rsidR="006143CB">
        <w:rPr>
          <w:rFonts w:cs="Arial"/>
          <w:b/>
          <w:szCs w:val="20"/>
          <w:lang w:val="en-US"/>
        </w:rPr>
        <w:t>s</w:t>
      </w:r>
      <w:r w:rsidRPr="007924A8">
        <w:rPr>
          <w:rFonts w:cs="Arial"/>
          <w:b/>
          <w:szCs w:val="20"/>
          <w:lang w:val="en-US"/>
        </w:rPr>
        <w:t xml:space="preserve">) for evaluation purposes </w:t>
      </w:r>
      <w:r w:rsidR="00904E11">
        <w:rPr>
          <w:rFonts w:cs="Arial"/>
          <w:b/>
          <w:szCs w:val="20"/>
          <w:lang w:val="en-US"/>
        </w:rPr>
        <w:t>a</w:t>
      </w:r>
      <w:r w:rsidRPr="007924A8">
        <w:rPr>
          <w:rFonts w:cs="Arial"/>
          <w:b/>
          <w:szCs w:val="20"/>
          <w:lang w:val="en-US"/>
        </w:rPr>
        <w:t>re supplied directly by Continental – the pneumatic brakes are supplied by a project partner.</w:t>
      </w:r>
    </w:p>
    <w:p w14:paraId="71C1D59D" w14:textId="77777777" w:rsidR="00FB7F07" w:rsidRDefault="00FB7F07" w:rsidP="00611603">
      <w:pPr>
        <w:spacing w:after="148" w:line="296" w:lineRule="exact"/>
        <w:rPr>
          <w:rFonts w:cs="Arial"/>
          <w:bCs/>
          <w:i/>
          <w:iCs/>
          <w:szCs w:val="20"/>
          <w:lang w:val="en-US" w:eastAsia="de-DE"/>
        </w:rPr>
      </w:pPr>
    </w:p>
    <w:p w14:paraId="55A54F44" w14:textId="1D1589A9" w:rsidR="00611603" w:rsidRDefault="00611603" w:rsidP="00611603">
      <w:pPr>
        <w:spacing w:after="148" w:line="296" w:lineRule="exact"/>
        <w:rPr>
          <w:rFonts w:cs="Arial"/>
          <w:bCs/>
          <w:i/>
          <w:iCs/>
          <w:szCs w:val="20"/>
          <w:lang w:val="en-US" w:eastAsia="de-DE"/>
        </w:rPr>
      </w:pPr>
      <w:r w:rsidRPr="00611603">
        <w:rPr>
          <w:rFonts w:cs="Arial"/>
          <w:bCs/>
          <w:i/>
          <w:iCs/>
          <w:szCs w:val="20"/>
          <w:lang w:val="en-US" w:eastAsia="de-DE"/>
        </w:rPr>
        <w:t xml:space="preserve">A conventional commercial vehicle is on the move for about nine hours a day, </w:t>
      </w:r>
      <w:r w:rsidR="009D4D1F">
        <w:rPr>
          <w:rFonts w:cs="Arial"/>
          <w:bCs/>
          <w:i/>
          <w:iCs/>
          <w:szCs w:val="20"/>
          <w:lang w:val="en-US" w:eastAsia="de-DE"/>
        </w:rPr>
        <w:t>that means</w:t>
      </w:r>
      <w:r w:rsidRPr="00611603">
        <w:rPr>
          <w:rFonts w:cs="Arial"/>
          <w:bCs/>
          <w:i/>
          <w:iCs/>
          <w:szCs w:val="20"/>
          <w:lang w:val="en-US" w:eastAsia="de-DE"/>
        </w:rPr>
        <w:t xml:space="preserve"> only about a third of the day. The limiting factor is the driver, who is restricted by drivers' working hours. A fully automated vehicle, </w:t>
      </w:r>
      <w:r w:rsidR="007F67DB">
        <w:rPr>
          <w:rFonts w:cs="Arial"/>
          <w:bCs/>
          <w:i/>
          <w:iCs/>
          <w:szCs w:val="20"/>
          <w:lang w:val="en-US" w:eastAsia="de-DE"/>
        </w:rPr>
        <w:t>on the contrary</w:t>
      </w:r>
      <w:r w:rsidRPr="00611603">
        <w:rPr>
          <w:rFonts w:cs="Arial"/>
          <w:bCs/>
          <w:i/>
          <w:iCs/>
          <w:szCs w:val="20"/>
          <w:lang w:val="en-US" w:eastAsia="de-DE"/>
        </w:rPr>
        <w:t>, can operate almost around the clock on certain routes. As a result, the actual benefit is significantly greater than that of a passenger car - a fully automated truck immediately generates real value, which is reflected in the total cost of ownership (TCO)</w:t>
      </w:r>
      <w:r w:rsidR="00576207">
        <w:rPr>
          <w:rFonts w:cs="Arial"/>
          <w:bCs/>
          <w:i/>
          <w:iCs/>
          <w:szCs w:val="20"/>
          <w:lang w:val="en-US" w:eastAsia="de-DE"/>
        </w:rPr>
        <w:t xml:space="preserve">, </w:t>
      </w:r>
      <w:r w:rsidRPr="00611603">
        <w:rPr>
          <w:rFonts w:cs="Arial"/>
          <w:bCs/>
          <w:i/>
          <w:iCs/>
          <w:szCs w:val="20"/>
          <w:lang w:val="en-US" w:eastAsia="de-DE"/>
        </w:rPr>
        <w:t xml:space="preserve">being a reduced by a third. Fully automated trucks are therefore </w:t>
      </w:r>
      <w:r w:rsidR="0013550C">
        <w:rPr>
          <w:rFonts w:cs="Arial"/>
          <w:bCs/>
          <w:i/>
          <w:iCs/>
          <w:szCs w:val="20"/>
          <w:lang w:val="en-US" w:eastAsia="de-DE"/>
        </w:rPr>
        <w:t xml:space="preserve">a true </w:t>
      </w:r>
      <w:r w:rsidRPr="00611603">
        <w:rPr>
          <w:rFonts w:cs="Arial"/>
          <w:bCs/>
          <w:i/>
          <w:iCs/>
          <w:szCs w:val="20"/>
          <w:lang w:val="en-US" w:eastAsia="de-DE"/>
        </w:rPr>
        <w:t>economic</w:t>
      </w:r>
      <w:r w:rsidR="0013550C">
        <w:rPr>
          <w:rFonts w:cs="Arial"/>
          <w:bCs/>
          <w:i/>
          <w:iCs/>
          <w:szCs w:val="20"/>
          <w:lang w:val="en-US" w:eastAsia="de-DE"/>
        </w:rPr>
        <w:t xml:space="preserve"> factor</w:t>
      </w:r>
      <w:r w:rsidRPr="00611603">
        <w:rPr>
          <w:rFonts w:cs="Arial"/>
          <w:bCs/>
          <w:i/>
          <w:iCs/>
          <w:szCs w:val="20"/>
          <w:lang w:val="en-US" w:eastAsia="de-DE"/>
        </w:rPr>
        <w:t xml:space="preserve">. </w:t>
      </w:r>
    </w:p>
    <w:p w14:paraId="367CD912" w14:textId="77777777" w:rsidR="00611603" w:rsidRPr="00611603" w:rsidRDefault="00611603" w:rsidP="00611603">
      <w:pPr>
        <w:spacing w:after="148" w:line="296" w:lineRule="exact"/>
        <w:rPr>
          <w:rFonts w:cs="Arial"/>
          <w:bCs/>
          <w:i/>
          <w:iCs/>
          <w:szCs w:val="20"/>
          <w:lang w:val="en-US" w:eastAsia="de-DE"/>
        </w:rPr>
      </w:pPr>
    </w:p>
    <w:p w14:paraId="7F8DB313" w14:textId="77777777" w:rsidR="00FB49D6" w:rsidRDefault="00611603" w:rsidP="00611603">
      <w:pPr>
        <w:spacing w:after="148" w:line="296" w:lineRule="exact"/>
        <w:rPr>
          <w:rFonts w:cs="Arial"/>
          <w:bCs/>
          <w:szCs w:val="20"/>
          <w:lang w:val="en-US" w:eastAsia="de-DE"/>
        </w:rPr>
      </w:pPr>
      <w:r w:rsidRPr="00611603">
        <w:rPr>
          <w:rFonts w:cs="Arial"/>
          <w:bCs/>
          <w:szCs w:val="20"/>
          <w:lang w:val="en-US" w:eastAsia="de-DE"/>
        </w:rPr>
        <w:t xml:space="preserve">Commercial vehicles therefore have </w:t>
      </w:r>
      <w:r w:rsidR="00BC521D">
        <w:rPr>
          <w:rFonts w:cs="Arial"/>
          <w:bCs/>
          <w:szCs w:val="20"/>
          <w:lang w:val="en-US" w:eastAsia="de-DE"/>
        </w:rPr>
        <w:t>corresponding</w:t>
      </w:r>
      <w:r w:rsidRPr="00611603">
        <w:rPr>
          <w:rFonts w:cs="Arial"/>
          <w:bCs/>
          <w:szCs w:val="20"/>
          <w:lang w:val="en-US" w:eastAsia="de-DE"/>
        </w:rPr>
        <w:t xml:space="preserve"> advantage</w:t>
      </w:r>
      <w:r w:rsidR="00BC521D">
        <w:rPr>
          <w:rFonts w:cs="Arial"/>
          <w:bCs/>
          <w:szCs w:val="20"/>
          <w:lang w:val="en-US" w:eastAsia="de-DE"/>
        </w:rPr>
        <w:t>s in terms of</w:t>
      </w:r>
      <w:r w:rsidRPr="00611603">
        <w:rPr>
          <w:rFonts w:cs="Arial"/>
          <w:bCs/>
          <w:szCs w:val="20"/>
          <w:lang w:val="en-US" w:eastAsia="de-DE"/>
        </w:rPr>
        <w:t xml:space="preserve"> </w:t>
      </w:r>
      <w:r w:rsidR="00705587" w:rsidRPr="00611603">
        <w:rPr>
          <w:rFonts w:cs="Arial"/>
          <w:bCs/>
          <w:szCs w:val="20"/>
          <w:lang w:val="en-US" w:eastAsia="de-DE"/>
        </w:rPr>
        <w:t>development since</w:t>
      </w:r>
      <w:r w:rsidRPr="00611603">
        <w:rPr>
          <w:rFonts w:cs="Arial"/>
          <w:bCs/>
          <w:szCs w:val="20"/>
          <w:lang w:val="en-US" w:eastAsia="de-DE"/>
        </w:rPr>
        <w:t xml:space="preserve"> technologies </w:t>
      </w:r>
      <w:r w:rsidR="00835005">
        <w:rPr>
          <w:rFonts w:cs="Arial"/>
          <w:bCs/>
          <w:szCs w:val="20"/>
          <w:lang w:val="en-US" w:eastAsia="de-DE"/>
        </w:rPr>
        <w:t xml:space="preserve">here </w:t>
      </w:r>
      <w:r w:rsidRPr="00611603">
        <w:rPr>
          <w:rFonts w:cs="Arial"/>
          <w:bCs/>
          <w:szCs w:val="20"/>
          <w:lang w:val="en-US" w:eastAsia="de-DE"/>
        </w:rPr>
        <w:t xml:space="preserve">become commercially viable </w:t>
      </w:r>
      <w:r w:rsidR="00BC521D">
        <w:rPr>
          <w:rFonts w:cs="Arial"/>
          <w:bCs/>
          <w:szCs w:val="20"/>
          <w:lang w:val="en-US" w:eastAsia="de-DE"/>
        </w:rPr>
        <w:t>much</w:t>
      </w:r>
      <w:r w:rsidRPr="00611603">
        <w:rPr>
          <w:rFonts w:cs="Arial"/>
          <w:bCs/>
          <w:szCs w:val="20"/>
          <w:lang w:val="en-US" w:eastAsia="de-DE"/>
        </w:rPr>
        <w:t xml:space="preserve"> earlier. Additionally, the development of sensors and vehicle architectures for commercial vehicles can create synergies with passenger car </w:t>
      </w:r>
      <w:r w:rsidR="00705587" w:rsidRPr="00611603">
        <w:rPr>
          <w:rFonts w:cs="Arial"/>
          <w:bCs/>
          <w:szCs w:val="20"/>
          <w:lang w:val="en-US" w:eastAsia="de-DE"/>
        </w:rPr>
        <w:t>development since</w:t>
      </w:r>
      <w:r w:rsidRPr="00611603">
        <w:rPr>
          <w:rFonts w:cs="Arial"/>
          <w:bCs/>
          <w:szCs w:val="20"/>
          <w:lang w:val="en-US" w:eastAsia="de-DE"/>
        </w:rPr>
        <w:t xml:space="preserve"> components from Continental generally work for all kinds of vehicles. </w:t>
      </w:r>
      <w:r w:rsidR="00A029C5" w:rsidRPr="00611603">
        <w:rPr>
          <w:rFonts w:cs="Arial"/>
          <w:bCs/>
          <w:szCs w:val="20"/>
          <w:lang w:val="en-US" w:eastAsia="de-DE"/>
        </w:rPr>
        <w:t>To</w:t>
      </w:r>
      <w:r w:rsidRPr="00611603">
        <w:rPr>
          <w:rFonts w:cs="Arial"/>
          <w:bCs/>
          <w:szCs w:val="20"/>
          <w:lang w:val="en-US" w:eastAsia="de-DE"/>
        </w:rPr>
        <w:t xml:space="preserve"> maximize </w:t>
      </w:r>
      <w:r w:rsidR="00E62A78">
        <w:rPr>
          <w:rFonts w:cs="Arial"/>
          <w:bCs/>
          <w:szCs w:val="20"/>
          <w:lang w:val="en-US" w:eastAsia="de-DE"/>
        </w:rPr>
        <w:t>research and development</w:t>
      </w:r>
      <w:r w:rsidRPr="00611603">
        <w:rPr>
          <w:rFonts w:cs="Arial"/>
          <w:bCs/>
          <w:szCs w:val="20"/>
          <w:lang w:val="en-US" w:eastAsia="de-DE"/>
        </w:rPr>
        <w:t xml:space="preserve"> efficiency, Continental takes a holistic approach: wherever possible, the same chain of algorithms </w:t>
      </w:r>
      <w:r w:rsidR="00AD4E34" w:rsidRPr="00611603">
        <w:rPr>
          <w:rFonts w:cs="Arial"/>
          <w:bCs/>
          <w:szCs w:val="20"/>
          <w:lang w:val="en-US" w:eastAsia="de-DE"/>
        </w:rPr>
        <w:t>is</w:t>
      </w:r>
      <w:r w:rsidRPr="00611603">
        <w:rPr>
          <w:rFonts w:cs="Arial"/>
          <w:bCs/>
          <w:szCs w:val="20"/>
          <w:lang w:val="en-US" w:eastAsia="de-DE"/>
        </w:rPr>
        <w:t xml:space="preserve"> used for both passenger car and commercial vehicle automation. </w:t>
      </w:r>
    </w:p>
    <w:p w14:paraId="41DEB483" w14:textId="66846118" w:rsidR="00611603" w:rsidRDefault="00611603" w:rsidP="00611603">
      <w:pPr>
        <w:spacing w:after="148" w:line="296" w:lineRule="exact"/>
        <w:rPr>
          <w:rFonts w:cs="Arial"/>
          <w:bCs/>
          <w:szCs w:val="20"/>
          <w:lang w:val="en-US" w:eastAsia="de-DE"/>
        </w:rPr>
      </w:pPr>
      <w:r w:rsidRPr="00611603">
        <w:rPr>
          <w:rFonts w:cs="Arial"/>
          <w:bCs/>
          <w:szCs w:val="20"/>
          <w:lang w:val="en-US" w:eastAsia="de-DE"/>
        </w:rPr>
        <w:lastRenderedPageBreak/>
        <w:t>However, the latter require</w:t>
      </w:r>
      <w:r w:rsidR="00F9143A">
        <w:rPr>
          <w:rFonts w:cs="Arial"/>
          <w:bCs/>
          <w:szCs w:val="20"/>
          <w:lang w:val="en-US" w:eastAsia="de-DE"/>
        </w:rPr>
        <w:t>s</w:t>
      </w:r>
      <w:r w:rsidRPr="00611603">
        <w:rPr>
          <w:rFonts w:cs="Arial"/>
          <w:bCs/>
          <w:szCs w:val="20"/>
          <w:lang w:val="en-US" w:eastAsia="de-DE"/>
        </w:rPr>
        <w:t xml:space="preserve"> vehicle-specific adaptations. The vehicles’ dimensions alone – around 16 meters (approx. 52 ft) for truck and trailer in Europe – make covering the entire vehicle with sensors a challenge. Further challenges include the higher camera position as well as the resulting viewing angle in a truck and the dynamic characteristics of the vehicle resulting from its length and turning circle. Fuel efficiency is also a top priority for fleet operators, as fuel consumption equals cost. Fuel-saving </w:t>
      </w:r>
      <w:r w:rsidR="00494849">
        <w:rPr>
          <w:rFonts w:cs="Arial"/>
          <w:bCs/>
          <w:szCs w:val="20"/>
          <w:lang w:val="en-US" w:eastAsia="de-DE"/>
        </w:rPr>
        <w:t xml:space="preserve">driving </w:t>
      </w:r>
      <w:r w:rsidRPr="00611603">
        <w:rPr>
          <w:rFonts w:cs="Arial"/>
          <w:bCs/>
          <w:szCs w:val="20"/>
          <w:lang w:val="en-US" w:eastAsia="de-DE"/>
        </w:rPr>
        <w:t xml:space="preserve">strategies are therefore highly relevant. </w:t>
      </w:r>
      <w:r w:rsidR="003C1C60">
        <w:rPr>
          <w:rFonts w:cs="Arial"/>
          <w:bCs/>
          <w:szCs w:val="20"/>
          <w:lang w:val="en-US" w:eastAsia="de-DE"/>
        </w:rPr>
        <w:t>For this purpose</w:t>
      </w:r>
      <w:r w:rsidRPr="00611603">
        <w:rPr>
          <w:rFonts w:cs="Arial"/>
          <w:bCs/>
          <w:szCs w:val="20"/>
          <w:lang w:val="en-US" w:eastAsia="de-DE"/>
        </w:rPr>
        <w:t xml:space="preserve">, Continental works, among other things, with elevation profiles of the route - for efficient braking, acceleration, and coasting - and </w:t>
      </w:r>
      <w:r w:rsidR="0021394A">
        <w:rPr>
          <w:rFonts w:cs="Arial"/>
          <w:bCs/>
          <w:szCs w:val="20"/>
          <w:lang w:val="en-US" w:eastAsia="de-DE"/>
        </w:rPr>
        <w:t>predictive</w:t>
      </w:r>
      <w:r w:rsidRPr="00611603">
        <w:rPr>
          <w:rFonts w:cs="Arial"/>
          <w:bCs/>
          <w:szCs w:val="20"/>
          <w:lang w:val="en-US" w:eastAsia="de-DE"/>
        </w:rPr>
        <w:t xml:space="preserve"> braking at the end of traffic jams. </w:t>
      </w:r>
    </w:p>
    <w:p w14:paraId="42975BE1" w14:textId="77777777" w:rsidR="00611603" w:rsidRPr="00611603" w:rsidRDefault="00611603" w:rsidP="00611603">
      <w:pPr>
        <w:spacing w:after="148" w:line="296" w:lineRule="exact"/>
        <w:rPr>
          <w:rFonts w:cs="Arial"/>
          <w:bCs/>
          <w:szCs w:val="20"/>
          <w:lang w:val="en-US" w:eastAsia="de-DE"/>
        </w:rPr>
      </w:pPr>
    </w:p>
    <w:p w14:paraId="17BFEECB" w14:textId="77777777" w:rsidR="00611603" w:rsidRPr="00611603" w:rsidRDefault="00611603" w:rsidP="00611603">
      <w:pPr>
        <w:spacing w:after="148" w:line="296" w:lineRule="exact"/>
        <w:rPr>
          <w:rFonts w:cs="Arial"/>
          <w:b/>
          <w:szCs w:val="20"/>
          <w:lang w:val="en-US" w:eastAsia="de-DE"/>
        </w:rPr>
      </w:pPr>
      <w:r w:rsidRPr="00611603">
        <w:rPr>
          <w:rFonts w:cs="Arial"/>
          <w:b/>
          <w:szCs w:val="20"/>
          <w:lang w:val="en-US" w:eastAsia="de-DE"/>
        </w:rPr>
        <w:t>Driverless Hub2Hub</w:t>
      </w:r>
    </w:p>
    <w:p w14:paraId="3938961F" w14:textId="44B54601" w:rsidR="00611603" w:rsidRDefault="00611603" w:rsidP="00611603">
      <w:pPr>
        <w:spacing w:after="148" w:line="296" w:lineRule="exact"/>
        <w:rPr>
          <w:b/>
          <w:bCs/>
          <w:lang w:val="en-US"/>
        </w:rPr>
      </w:pPr>
      <w:r w:rsidRPr="00611603">
        <w:rPr>
          <w:rFonts w:cs="Arial"/>
          <w:bCs/>
          <w:szCs w:val="20"/>
          <w:lang w:val="en-US" w:eastAsia="de-DE"/>
        </w:rPr>
        <w:t xml:space="preserve">However, fully automated trucks show their full strength when securing logistics service chains. Heavy trucks (mostly truck-trailer combinations) often drive the same routes - large logistics hubs are </w:t>
      </w:r>
      <w:r w:rsidR="00E84C13">
        <w:rPr>
          <w:rFonts w:cs="Arial"/>
          <w:bCs/>
          <w:szCs w:val="20"/>
          <w:lang w:val="en-US" w:eastAsia="de-DE"/>
        </w:rPr>
        <w:t>today</w:t>
      </w:r>
      <w:r w:rsidRPr="00611603">
        <w:rPr>
          <w:rFonts w:cs="Arial"/>
          <w:bCs/>
          <w:szCs w:val="20"/>
          <w:lang w:val="en-US" w:eastAsia="de-DE"/>
        </w:rPr>
        <w:t xml:space="preserve"> </w:t>
      </w:r>
      <w:r w:rsidR="0033440C">
        <w:rPr>
          <w:rFonts w:cs="Arial"/>
          <w:bCs/>
          <w:szCs w:val="20"/>
          <w:lang w:val="en-US" w:eastAsia="de-DE"/>
        </w:rPr>
        <w:t>usually</w:t>
      </w:r>
      <w:r w:rsidRPr="00611603">
        <w:rPr>
          <w:rFonts w:cs="Arial"/>
          <w:bCs/>
          <w:szCs w:val="20"/>
          <w:lang w:val="en-US" w:eastAsia="de-DE"/>
        </w:rPr>
        <w:t xml:space="preserve"> well connected </w:t>
      </w:r>
      <w:r w:rsidR="0033440C">
        <w:rPr>
          <w:rFonts w:cs="Arial"/>
          <w:bCs/>
          <w:szCs w:val="20"/>
          <w:lang w:val="en-US" w:eastAsia="de-DE"/>
        </w:rPr>
        <w:t>near</w:t>
      </w:r>
      <w:r w:rsidRPr="00611603">
        <w:rPr>
          <w:rFonts w:cs="Arial"/>
          <w:bCs/>
          <w:szCs w:val="20"/>
          <w:lang w:val="en-US" w:eastAsia="de-DE"/>
        </w:rPr>
        <w:t xml:space="preserve"> highways. Despite the often monotonous and long routes, the highway sections of such routes require the driver's constant attention, which can lead to dangerous effects such as microsleep. Automation would reduce the driver's workload, specifically preventing rear-end collisions and making it easier to comply with current driving and rest time legislation. Ultimately, fleet operators could save a third of their costs if trucks could move from hub to hub fully automated. The Hub2Hub concept could also compensate driver shortages </w:t>
      </w:r>
      <w:r w:rsidR="0035725E" w:rsidRPr="00611603">
        <w:rPr>
          <w:rFonts w:cs="Arial"/>
          <w:bCs/>
          <w:szCs w:val="20"/>
          <w:lang w:val="en-US" w:eastAsia="de-DE"/>
        </w:rPr>
        <w:t>if</w:t>
      </w:r>
      <w:r w:rsidRPr="00611603">
        <w:rPr>
          <w:rFonts w:cs="Arial"/>
          <w:bCs/>
          <w:szCs w:val="20"/>
          <w:lang w:val="en-US" w:eastAsia="de-DE"/>
        </w:rPr>
        <w:t xml:space="preserve"> only subsequent distribution transports had to be covered by them. In the long term, the Hub2Hub truck solution would cover the entire journey from one loading bay to another. The ma</w:t>
      </w:r>
      <w:r w:rsidR="000F702E">
        <w:rPr>
          <w:rFonts w:cs="Arial"/>
          <w:bCs/>
          <w:szCs w:val="20"/>
          <w:lang w:val="en-US" w:eastAsia="de-DE"/>
        </w:rPr>
        <w:t>jor</w:t>
      </w:r>
      <w:r w:rsidRPr="00611603">
        <w:rPr>
          <w:rFonts w:cs="Arial"/>
          <w:bCs/>
          <w:szCs w:val="20"/>
          <w:lang w:val="en-US" w:eastAsia="de-DE"/>
        </w:rPr>
        <w:t xml:space="preserve"> focus of function-</w:t>
      </w:r>
      <w:r w:rsidR="00073C12">
        <w:rPr>
          <w:rFonts w:cs="Arial"/>
          <w:bCs/>
          <w:szCs w:val="20"/>
          <w:lang w:val="en-US" w:eastAsia="de-DE"/>
        </w:rPr>
        <w:t>driven</w:t>
      </w:r>
      <w:r w:rsidRPr="00611603">
        <w:rPr>
          <w:rFonts w:cs="Arial"/>
          <w:bCs/>
          <w:szCs w:val="20"/>
          <w:lang w:val="en-US" w:eastAsia="de-DE"/>
        </w:rPr>
        <w:t xml:space="preserve"> development is therefore currently on the part for highway-relevant features and their continuous improvement in terms of driving performance, availability and reliability. Step by step, functions that have already been implemented are being put into practice. New features will be able to handle more complex situations, such as the handling of motorway entries and exits.</w:t>
      </w:r>
      <w:r w:rsidRPr="00611603">
        <w:rPr>
          <w:b/>
          <w:bCs/>
          <w:lang w:val="en-US"/>
        </w:rPr>
        <w:t xml:space="preserve"> </w:t>
      </w:r>
    </w:p>
    <w:p w14:paraId="4526F2DC" w14:textId="77777777" w:rsidR="00611603" w:rsidRDefault="00611603" w:rsidP="00611603">
      <w:pPr>
        <w:spacing w:after="148" w:line="296" w:lineRule="exact"/>
        <w:rPr>
          <w:b/>
          <w:bCs/>
          <w:lang w:val="en-US"/>
        </w:rPr>
      </w:pPr>
    </w:p>
    <w:p w14:paraId="003543DD" w14:textId="77777777" w:rsidR="00321585" w:rsidRDefault="00611603" w:rsidP="00611603">
      <w:pPr>
        <w:spacing w:after="148" w:line="296" w:lineRule="exact"/>
        <w:rPr>
          <w:rFonts w:cs="Arial"/>
          <w:b/>
          <w:szCs w:val="20"/>
          <w:lang w:val="en-US" w:eastAsia="de-DE"/>
        </w:rPr>
      </w:pPr>
      <w:r w:rsidRPr="00611603">
        <w:rPr>
          <w:rFonts w:cs="Arial"/>
          <w:b/>
          <w:szCs w:val="20"/>
          <w:lang w:val="en-US" w:eastAsia="de-DE"/>
        </w:rPr>
        <w:t>Total Cost of Ownership</w:t>
      </w:r>
    </w:p>
    <w:p w14:paraId="68920D13" w14:textId="68CE6E61" w:rsidR="00611603" w:rsidRDefault="00611603" w:rsidP="00611603">
      <w:pPr>
        <w:spacing w:after="148" w:line="296" w:lineRule="exact"/>
        <w:rPr>
          <w:rFonts w:cs="Arial"/>
          <w:bCs/>
          <w:szCs w:val="20"/>
          <w:lang w:val="en-US" w:eastAsia="de-DE"/>
        </w:rPr>
      </w:pPr>
      <w:r w:rsidRPr="00611603">
        <w:rPr>
          <w:rFonts w:cs="Arial"/>
          <w:bCs/>
          <w:szCs w:val="20"/>
          <w:lang w:val="en-US" w:eastAsia="de-DE"/>
        </w:rPr>
        <w:t xml:space="preserve">Continental's industrialization expertise in technical solutions </w:t>
      </w:r>
      <w:r w:rsidR="00804681">
        <w:rPr>
          <w:rFonts w:cs="Arial"/>
          <w:bCs/>
          <w:szCs w:val="20"/>
          <w:lang w:val="en-US" w:eastAsia="de-DE"/>
        </w:rPr>
        <w:t>–</w:t>
      </w:r>
      <w:r w:rsidRPr="00611603">
        <w:rPr>
          <w:rFonts w:cs="Arial"/>
          <w:bCs/>
          <w:szCs w:val="20"/>
          <w:lang w:val="en-US" w:eastAsia="de-DE"/>
        </w:rPr>
        <w:t xml:space="preserve"> </w:t>
      </w:r>
      <w:r w:rsidR="00804681">
        <w:rPr>
          <w:rFonts w:cs="Arial"/>
          <w:bCs/>
          <w:szCs w:val="20"/>
          <w:lang w:val="en-US" w:eastAsia="de-DE"/>
        </w:rPr>
        <w:t>that means</w:t>
      </w:r>
      <w:r w:rsidRPr="00611603">
        <w:rPr>
          <w:rFonts w:cs="Arial"/>
          <w:bCs/>
          <w:szCs w:val="20"/>
          <w:lang w:val="en-US" w:eastAsia="de-DE"/>
        </w:rPr>
        <w:t xml:space="preserve"> its ability to offer solutions along the entire value chain in high volumes, high quality, as well as cost-efficiently - is crucial in this regard. "Continental is working on the sustainable industrialization of autonomous driving systems with the aim of </w:t>
      </w:r>
      <w:r w:rsidR="005C1D50">
        <w:rPr>
          <w:rFonts w:cs="Arial"/>
          <w:bCs/>
          <w:szCs w:val="20"/>
          <w:lang w:val="en-US" w:eastAsia="de-DE"/>
        </w:rPr>
        <w:t xml:space="preserve">relieving </w:t>
      </w:r>
      <w:r w:rsidRPr="00611603">
        <w:rPr>
          <w:rFonts w:cs="Arial"/>
          <w:bCs/>
          <w:szCs w:val="20"/>
          <w:lang w:val="en-US" w:eastAsia="de-DE"/>
        </w:rPr>
        <w:t xml:space="preserve">drivers and making driving safer. Continental ensures economic development with efficient logistics," says Dr. Andree Hohm, Head of Self Driving Car Project at Continental. In addition, Continental has the necessary experience to bring technologies in the automotive sector into series production and </w:t>
      </w:r>
      <w:r w:rsidR="008D0F2D">
        <w:rPr>
          <w:rFonts w:cs="Arial"/>
          <w:bCs/>
          <w:szCs w:val="20"/>
          <w:lang w:val="en-US" w:eastAsia="de-DE"/>
        </w:rPr>
        <w:t xml:space="preserve">is </w:t>
      </w:r>
      <w:r w:rsidRPr="00611603">
        <w:rPr>
          <w:rFonts w:cs="Arial"/>
          <w:bCs/>
          <w:szCs w:val="20"/>
          <w:lang w:val="en-US" w:eastAsia="de-DE"/>
        </w:rPr>
        <w:t>not limited to one vehicle platform. "We are sustainable, solid and good - and all of it on a large scale," concludes Dr. Andree Hohm.</w:t>
      </w:r>
    </w:p>
    <w:p w14:paraId="1614983B" w14:textId="4CF01D61" w:rsidR="00804681" w:rsidRDefault="00804681">
      <w:pPr>
        <w:keepLines w:val="0"/>
        <w:spacing w:after="160" w:line="259" w:lineRule="auto"/>
        <w:rPr>
          <w:rFonts w:cs="Arial"/>
          <w:bCs/>
          <w:szCs w:val="20"/>
          <w:lang w:val="en-US" w:eastAsia="de-DE"/>
        </w:rPr>
      </w:pPr>
      <w:r>
        <w:rPr>
          <w:rFonts w:cs="Arial"/>
          <w:bCs/>
          <w:szCs w:val="20"/>
          <w:lang w:val="en-US" w:eastAsia="de-DE"/>
        </w:rPr>
        <w:br w:type="page"/>
      </w:r>
    </w:p>
    <w:p w14:paraId="0ED4E380" w14:textId="5466B0A4" w:rsidR="007711CF" w:rsidRDefault="00611603" w:rsidP="00611603">
      <w:pPr>
        <w:spacing w:after="148" w:line="296" w:lineRule="exact"/>
        <w:rPr>
          <w:lang w:val="en-US"/>
        </w:rPr>
      </w:pPr>
      <w:r w:rsidRPr="00611603">
        <w:rPr>
          <w:rFonts w:cs="Arial"/>
          <w:b/>
          <w:szCs w:val="20"/>
          <w:lang w:val="en-US" w:eastAsia="de-DE"/>
        </w:rPr>
        <w:lastRenderedPageBreak/>
        <w:t>SensePlanAct</w:t>
      </w:r>
    </w:p>
    <w:p w14:paraId="27EB02BB" w14:textId="740C6854" w:rsidR="00811E08" w:rsidRDefault="00611603" w:rsidP="00611603">
      <w:pPr>
        <w:spacing w:after="148" w:line="296" w:lineRule="exact"/>
        <w:rPr>
          <w:rFonts w:cs="Arial"/>
          <w:bCs/>
          <w:szCs w:val="20"/>
          <w:lang w:val="en-US" w:eastAsia="de-DE"/>
        </w:rPr>
      </w:pPr>
      <w:r w:rsidRPr="00611603">
        <w:rPr>
          <w:rFonts w:cs="Arial"/>
          <w:bCs/>
          <w:szCs w:val="20"/>
          <w:lang w:val="en-US" w:eastAsia="de-DE"/>
        </w:rPr>
        <w:t xml:space="preserve">To maximize development efficiency, Continental </w:t>
      </w:r>
      <w:r w:rsidR="00042956">
        <w:rPr>
          <w:rFonts w:cs="Arial"/>
          <w:bCs/>
          <w:szCs w:val="20"/>
          <w:lang w:val="en-US" w:eastAsia="de-DE"/>
        </w:rPr>
        <w:t xml:space="preserve">is pursuing </w:t>
      </w:r>
      <w:r w:rsidRPr="00611603">
        <w:rPr>
          <w:rFonts w:cs="Arial"/>
          <w:bCs/>
          <w:szCs w:val="20"/>
          <w:lang w:val="en-US" w:eastAsia="de-DE"/>
        </w:rPr>
        <w:t xml:space="preserve">a holistic approach - not only are the algorithms almost identical, about 90 percent of the systems </w:t>
      </w:r>
      <w:r w:rsidR="00052B7F">
        <w:rPr>
          <w:rFonts w:cs="Arial"/>
          <w:bCs/>
          <w:szCs w:val="20"/>
          <w:lang w:val="en-US" w:eastAsia="de-DE"/>
        </w:rPr>
        <w:t>of passenger cars</w:t>
      </w:r>
      <w:r w:rsidRPr="00611603">
        <w:rPr>
          <w:rFonts w:cs="Arial"/>
          <w:bCs/>
          <w:szCs w:val="20"/>
          <w:lang w:val="en-US" w:eastAsia="de-DE"/>
        </w:rPr>
        <w:t xml:space="preserve"> and trucks are the same. </w:t>
      </w:r>
      <w:r w:rsidR="00B64A2E">
        <w:rPr>
          <w:rFonts w:cs="Arial"/>
          <w:bCs/>
          <w:szCs w:val="20"/>
          <w:lang w:val="en-US" w:eastAsia="de-DE"/>
        </w:rPr>
        <w:t xml:space="preserve">In both cases, </w:t>
      </w:r>
      <w:r w:rsidRPr="00611603">
        <w:rPr>
          <w:rFonts w:cs="Arial"/>
          <w:bCs/>
          <w:szCs w:val="20"/>
          <w:lang w:val="en-US" w:eastAsia="de-DE"/>
        </w:rPr>
        <w:t xml:space="preserve">"Sense" stands for the perception of the vehicle's condition and its environment </w:t>
      </w:r>
      <w:r w:rsidR="000F09C4">
        <w:rPr>
          <w:rFonts w:cs="Arial"/>
          <w:bCs/>
          <w:szCs w:val="20"/>
          <w:lang w:val="en-US" w:eastAsia="de-DE"/>
        </w:rPr>
        <w:t>with the help of</w:t>
      </w:r>
      <w:r w:rsidRPr="00611603">
        <w:rPr>
          <w:rFonts w:cs="Arial"/>
          <w:bCs/>
          <w:szCs w:val="20"/>
          <w:lang w:val="en-US" w:eastAsia="de-DE"/>
        </w:rPr>
        <w:t xml:space="preserve"> Continental's sensors, such as innovative sensor technology for pedestrian protection, wheel speed sensors, cameras as well as short- and long-range radars. "Plan" is the derivation of possible actions and necessary decisions as performed by various electronic control units - what will happen and how must the vehicle respond? The resulting Motion Planning – what action must the vehicle take, what steering angle is required or how hard must the brakes be applied – is finally passed to "Act." In the case of a </w:t>
      </w:r>
      <w:r w:rsidR="00782FD5">
        <w:rPr>
          <w:rFonts w:cs="Arial"/>
          <w:bCs/>
          <w:szCs w:val="20"/>
          <w:lang w:val="en-US" w:eastAsia="de-DE"/>
        </w:rPr>
        <w:t>passenger</w:t>
      </w:r>
      <w:r w:rsidR="00E90C16">
        <w:rPr>
          <w:rFonts w:cs="Arial"/>
          <w:bCs/>
          <w:szCs w:val="20"/>
          <w:lang w:val="en-US" w:eastAsia="de-DE"/>
        </w:rPr>
        <w:t xml:space="preserve"> </w:t>
      </w:r>
      <w:r w:rsidRPr="00611603">
        <w:rPr>
          <w:rFonts w:cs="Arial"/>
          <w:bCs/>
          <w:szCs w:val="20"/>
          <w:lang w:val="en-US" w:eastAsia="de-DE"/>
        </w:rPr>
        <w:t>car, the system intervenes directly in the vehicle's control system, for example by means of a fixed caliper, the MK C1 electro-hydraulic brake or the electric parking brake.</w:t>
      </w:r>
    </w:p>
    <w:p w14:paraId="4EE77668" w14:textId="77777777" w:rsidR="00FB7F07" w:rsidRDefault="00FB7F07" w:rsidP="00FB7F07">
      <w:pPr>
        <w:pStyle w:val="08-SubheadContact"/>
        <w:ind w:left="708" w:hanging="708"/>
      </w:pPr>
      <w:r>
        <w:t xml:space="preserve">Press contact </w:t>
      </w:r>
    </w:p>
    <w:p w14:paraId="20B65CAF" w14:textId="77777777" w:rsidR="00FB7F07" w:rsidRDefault="00FB7F07" w:rsidP="00FB7F07">
      <w:pPr>
        <w:pStyle w:val="11-Contact-Line"/>
      </w:pPr>
      <w:r>
        <w:rPr>
          <w:noProof/>
        </w:rPr>
        <w:pict w14:anchorId="037A79B5">
          <v:rect id="_x0000_i1025" alt="" style="width:481.85pt;height:1pt;mso-width-percent:0;mso-height-percent:0;mso-width-percent:0;mso-height-percent:0" o:hralign="center" o:hrstd="t" o:hrnoshade="t" o:hr="t" fillcolor="black" stroked="f"/>
        </w:pict>
      </w:r>
    </w:p>
    <w:p w14:paraId="0F0E6471" w14:textId="77777777" w:rsidR="00FB7F07" w:rsidRPr="00912841" w:rsidRDefault="00FB7F07" w:rsidP="00FB7F07">
      <w:pPr>
        <w:pStyle w:val="06-Contact"/>
        <w:rPr>
          <w:lang w:val="en-US"/>
        </w:rPr>
      </w:pPr>
      <w:r w:rsidRPr="00912841">
        <w:rPr>
          <w:lang w:val="en-US"/>
        </w:rPr>
        <w:t>Miriam Baum</w:t>
      </w:r>
    </w:p>
    <w:p w14:paraId="363005BD" w14:textId="77777777" w:rsidR="00FB7F07" w:rsidRPr="00912841" w:rsidRDefault="00FB7F07" w:rsidP="00FB7F07">
      <w:pPr>
        <w:pStyle w:val="06-Contact"/>
        <w:rPr>
          <w:lang w:val="en-US"/>
        </w:rPr>
      </w:pPr>
      <w:r w:rsidRPr="00912841">
        <w:rPr>
          <w:lang w:val="en-US"/>
        </w:rPr>
        <w:t>External Communications</w:t>
      </w:r>
    </w:p>
    <w:p w14:paraId="6B58F076" w14:textId="77777777" w:rsidR="00FB7F07" w:rsidRPr="00C8312C" w:rsidRDefault="00FB7F07" w:rsidP="00FB7F07">
      <w:pPr>
        <w:pStyle w:val="06-Contact"/>
        <w:rPr>
          <w:lang w:val="en-US"/>
        </w:rPr>
      </w:pPr>
      <w:r>
        <w:rPr>
          <w:lang w:val="en-US"/>
        </w:rPr>
        <w:t>Autonomous Mobility and Safety Business Area</w:t>
      </w:r>
    </w:p>
    <w:p w14:paraId="4E0DBFAD" w14:textId="77777777" w:rsidR="00FB7F07" w:rsidRPr="0050698E" w:rsidRDefault="00FB7F07" w:rsidP="00FB7F07">
      <w:pPr>
        <w:pStyle w:val="06-Contact"/>
        <w:rPr>
          <w:lang w:val="fr-FR"/>
        </w:rPr>
      </w:pPr>
      <w:r w:rsidRPr="0050698E">
        <w:rPr>
          <w:lang w:val="fr-FR"/>
        </w:rPr>
        <w:t>Continental</w:t>
      </w:r>
    </w:p>
    <w:p w14:paraId="007F1D67" w14:textId="77777777" w:rsidR="00FB7F07" w:rsidRPr="0050698E" w:rsidRDefault="00FB7F07" w:rsidP="00FB7F07">
      <w:pPr>
        <w:pStyle w:val="06-Contact"/>
        <w:rPr>
          <w:lang w:val="fr-FR"/>
        </w:rPr>
      </w:pPr>
      <w:r w:rsidRPr="0050698E">
        <w:rPr>
          <w:lang w:val="fr-FR"/>
        </w:rPr>
        <w:t>Phone: +49 69 7603 9510</w:t>
      </w:r>
    </w:p>
    <w:p w14:paraId="2797ABD2" w14:textId="77777777" w:rsidR="00FB7F07" w:rsidRPr="0050698E" w:rsidRDefault="00FB7F07" w:rsidP="00FB7F07">
      <w:pPr>
        <w:pStyle w:val="06-Contact"/>
        <w:rPr>
          <w:lang w:val="fr-FR"/>
        </w:rPr>
      </w:pPr>
      <w:r w:rsidRPr="0050698E">
        <w:rPr>
          <w:lang w:val="fr-FR"/>
        </w:rPr>
        <w:t>Email: miriam.baum@continental.com</w:t>
      </w:r>
    </w:p>
    <w:p w14:paraId="00A761FF" w14:textId="77777777" w:rsidR="00FB7F07" w:rsidRDefault="00FB7F07" w:rsidP="00FB7F07">
      <w:pPr>
        <w:pStyle w:val="06-Contact"/>
        <w:rPr>
          <w:lang w:val="en-US"/>
        </w:rPr>
      </w:pPr>
    </w:p>
    <w:p w14:paraId="30673649" w14:textId="77777777" w:rsidR="00FB7F07" w:rsidRPr="00C8312C" w:rsidRDefault="00FB7F07" w:rsidP="00FB7F07">
      <w:pPr>
        <w:pStyle w:val="06-Contact"/>
        <w:rPr>
          <w:lang w:val="en-US"/>
        </w:rPr>
      </w:pPr>
      <w:r w:rsidRPr="00C8312C">
        <w:rPr>
          <w:lang w:val="en-US"/>
        </w:rPr>
        <w:t>S</w:t>
      </w:r>
      <w:r>
        <w:rPr>
          <w:lang w:val="en-US"/>
        </w:rPr>
        <w:t>oe</w:t>
      </w:r>
      <w:r w:rsidRPr="00C8312C">
        <w:rPr>
          <w:lang w:val="en-US"/>
        </w:rPr>
        <w:t>ren Pinkow</w:t>
      </w:r>
    </w:p>
    <w:p w14:paraId="029A6B06" w14:textId="77777777" w:rsidR="00FB7F07" w:rsidRPr="00C8312C" w:rsidRDefault="00FB7F07" w:rsidP="00FB7F07">
      <w:pPr>
        <w:pStyle w:val="06-Contact"/>
        <w:rPr>
          <w:lang w:val="en-US"/>
        </w:rPr>
      </w:pPr>
      <w:r w:rsidRPr="00C8312C">
        <w:rPr>
          <w:lang w:val="en-US"/>
        </w:rPr>
        <w:t>External Communications</w:t>
      </w:r>
    </w:p>
    <w:p w14:paraId="79087A00" w14:textId="77777777" w:rsidR="00FB7F07" w:rsidRPr="00C8312C" w:rsidRDefault="00FB7F07" w:rsidP="00FB7F07">
      <w:pPr>
        <w:pStyle w:val="06-Contact"/>
        <w:rPr>
          <w:lang w:val="en-US"/>
        </w:rPr>
      </w:pPr>
      <w:r>
        <w:rPr>
          <w:lang w:val="en-US"/>
        </w:rPr>
        <w:t>Autonomous Mobility and Safety Business Area</w:t>
      </w:r>
    </w:p>
    <w:p w14:paraId="553D5460" w14:textId="77777777" w:rsidR="00FB7F07" w:rsidRPr="0050698E" w:rsidRDefault="00FB7F07" w:rsidP="00FB7F07">
      <w:pPr>
        <w:pStyle w:val="06-Contact"/>
        <w:rPr>
          <w:lang w:val="fr-FR"/>
        </w:rPr>
      </w:pPr>
      <w:r w:rsidRPr="0050698E">
        <w:rPr>
          <w:lang w:val="fr-FR"/>
        </w:rPr>
        <w:t>Continental</w:t>
      </w:r>
    </w:p>
    <w:p w14:paraId="2CDAD9E4" w14:textId="77777777" w:rsidR="00FB7F07" w:rsidRPr="0050698E" w:rsidRDefault="00FB7F07" w:rsidP="00FB7F07">
      <w:pPr>
        <w:pStyle w:val="06-Contact"/>
        <w:rPr>
          <w:lang w:val="fr-FR"/>
        </w:rPr>
      </w:pPr>
      <w:r w:rsidRPr="0050698E">
        <w:rPr>
          <w:lang w:val="fr-FR"/>
        </w:rPr>
        <w:t>Phone: +49 69 7603 8492</w:t>
      </w:r>
    </w:p>
    <w:p w14:paraId="62E5D2B2" w14:textId="77777777" w:rsidR="00FB7F07" w:rsidRPr="0050698E" w:rsidRDefault="00FB7F07" w:rsidP="00FB7F07">
      <w:pPr>
        <w:pStyle w:val="06-Contact"/>
        <w:rPr>
          <w:lang w:val="fr-FR"/>
        </w:rPr>
      </w:pPr>
      <w:r w:rsidRPr="0050698E">
        <w:rPr>
          <w:lang w:val="fr-FR"/>
        </w:rPr>
        <w:t>Email: soeren.pinkow@continental.com</w:t>
      </w:r>
    </w:p>
    <w:p w14:paraId="25D0F2D2" w14:textId="77777777" w:rsidR="00FB7F07" w:rsidRDefault="00FB7F07" w:rsidP="00FB7F07">
      <w:pPr>
        <w:pStyle w:val="11-Contact-Line"/>
        <w:rPr>
          <w:noProof/>
        </w:rPr>
      </w:pPr>
      <w:r>
        <w:rPr>
          <w:noProof/>
        </w:rPr>
        <w:pict w14:anchorId="0C9BC529">
          <v:rect id="_x0000_i1026" alt="" style="width:481.85pt;height:1pt;mso-width-percent:0;mso-height-percent:0;mso-width-percent:0;mso-height-percent:0" o:hralign="center" o:hrstd="t" o:hrnoshade="t" o:hr="t" fillcolor="black" stroked="f"/>
        </w:pict>
      </w:r>
    </w:p>
    <w:p w14:paraId="5C003B4D" w14:textId="77777777" w:rsidR="00FB7F07" w:rsidRPr="004C6C5D" w:rsidRDefault="00FB7F07" w:rsidP="00FB7F07">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0FEFF116" w14:textId="77777777" w:rsidR="00FB7F07" w:rsidRPr="008C58F7" w:rsidRDefault="00FB7F07" w:rsidP="00FB7F07">
      <w:pPr>
        <w:pStyle w:val="06-Contact"/>
        <w:rPr>
          <w:lang w:val="en-US"/>
        </w:rPr>
      </w:pPr>
      <w:r>
        <w:rPr>
          <w:b/>
          <w:lang w:val="en-GB"/>
        </w:rPr>
        <w:t>Media center</w:t>
      </w:r>
      <w:r w:rsidRPr="00F7520C">
        <w:rPr>
          <w:b/>
          <w:lang w:val="en-GB"/>
        </w:rPr>
        <w:tab/>
      </w:r>
      <w:r w:rsidRPr="00912841">
        <w:rPr>
          <w:bCs/>
          <w:lang w:val="en-GB"/>
        </w:rPr>
        <w:t>www.</w:t>
      </w:r>
      <w:r w:rsidRPr="007442FB">
        <w:rPr>
          <w:lang w:val="en-US"/>
        </w:rPr>
        <w:t>continental.com/media-center</w:t>
      </w:r>
    </w:p>
    <w:p w14:paraId="06DF54AC" w14:textId="01A6C43F" w:rsidR="00811E08" w:rsidRPr="00811E08" w:rsidRDefault="00811E08" w:rsidP="00BE7A8C">
      <w:pPr>
        <w:spacing w:after="148" w:line="296" w:lineRule="exact"/>
        <w:rPr>
          <w:rFonts w:cs="Arial"/>
          <w:szCs w:val="20"/>
          <w:lang w:val="fr-FR"/>
        </w:rPr>
      </w:pPr>
    </w:p>
    <w:sectPr w:rsidR="00811E08" w:rsidRPr="00811E08" w:rsidSect="00337B06">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ED389" w14:textId="77777777" w:rsidR="00EE3689" w:rsidRDefault="00EE3689">
      <w:pPr>
        <w:spacing w:after="0" w:line="240" w:lineRule="auto"/>
      </w:pPr>
      <w:r>
        <w:separator/>
      </w:r>
    </w:p>
  </w:endnote>
  <w:endnote w:type="continuationSeparator" w:id="0">
    <w:p w14:paraId="084D5889" w14:textId="77777777" w:rsidR="00EE3689" w:rsidRDefault="00EE3689">
      <w:pPr>
        <w:spacing w:after="0" w:line="240" w:lineRule="auto"/>
      </w:pPr>
      <w:r>
        <w:continuationSeparator/>
      </w:r>
    </w:p>
  </w:endnote>
  <w:endnote w:type="continuationNotice" w:id="1">
    <w:p w14:paraId="2E65C07B" w14:textId="77777777" w:rsidR="00EE3689" w:rsidRDefault="00EE3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6C7C" w14:textId="1958858C" w:rsidR="00767A8E" w:rsidRPr="002A7DAD" w:rsidRDefault="005A15F8" w:rsidP="00767A8E">
    <w:pPr>
      <w:pStyle w:val="09-Footer"/>
      <w:shd w:val="solid" w:color="FFFFFF" w:fill="auto"/>
      <w:rPr>
        <w:noProof/>
        <w:lang w:val="en-US"/>
      </w:rPr>
    </w:pPr>
    <w:r>
      <w:rPr>
        <w:noProof/>
        <w:lang w:val="en-US"/>
      </w:rPr>
      <w:t>You</w:t>
    </w:r>
    <w:r w:rsidR="00767A8E">
      <w:rPr>
        <w:noProof/>
        <w:lang w:val="en-US"/>
      </w:rPr>
      <w:t xml:space="preserve">r </w:t>
    </w:r>
    <w:r w:rsidR="00767A8E" w:rsidRPr="002A7DAD">
      <w:rPr>
        <w:noProof/>
        <w:lang w:val="en-US"/>
      </w:rPr>
      <w:t>contact:</w:t>
    </w:r>
  </w:p>
  <w:p w14:paraId="2C4589D8" w14:textId="77777777" w:rsidR="00767A8E" w:rsidRPr="000F28CC" w:rsidRDefault="00767A8E" w:rsidP="00767A8E">
    <w:pPr>
      <w:pStyle w:val="09-Footer"/>
      <w:shd w:val="solid" w:color="FFFFFF" w:fill="auto"/>
      <w:rPr>
        <w:noProof/>
        <w:lang w:val="en-US"/>
      </w:rPr>
    </w:pPr>
    <w:r w:rsidRPr="00C8312C">
      <w:rPr>
        <w:lang w:val="en-US"/>
      </w:rPr>
      <w:t xml:space="preserve">Miriam Baum, phone: </w:t>
    </w:r>
    <w:r>
      <w:rPr>
        <w:noProof/>
      </w:rPr>
      <mc:AlternateContent>
        <mc:Choice Requires="wps">
          <w:drawing>
            <wp:anchor distT="4294967292" distB="4294967292" distL="114300" distR="114300" simplePos="0" relativeHeight="251661320" behindDoc="0" locked="0" layoutInCell="1" allowOverlap="1" wp14:anchorId="02C5F12C" wp14:editId="7EC1E651">
              <wp:simplePos x="0" y="0"/>
              <wp:positionH relativeFrom="page">
                <wp:posOffset>0</wp:posOffset>
              </wp:positionH>
              <wp:positionV relativeFrom="page">
                <wp:posOffset>5346700</wp:posOffset>
              </wp:positionV>
              <wp:extent cx="269875" cy="0"/>
              <wp:effectExtent l="0" t="0" r="0" b="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CD869" id="_x0000_t32" coordsize="21600,21600" o:spt="32" o:oned="t" path="m,l21600,21600e" filled="f">
              <v:path arrowok="t" fillok="f" o:connecttype="none"/>
              <o:lock v:ext="edit" shapetype="t"/>
            </v:shapetype>
            <v:shape id="Gerade Verbindung mit Pfeil 21" o:spid="_x0000_s1026" type="#_x0000_t32" style="position:absolute;margin-left:0;margin-top:421pt;width:21.25pt;height:0;z-index:2516613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DIvP9Y&#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C8312C">
      <w:rPr>
        <w:lang w:val="en-US"/>
      </w:rPr>
      <w:t>+49 69 7603 9510</w:t>
    </w:r>
    <w:r w:rsidRPr="00504677">
      <w:rPr>
        <w:lang w:val="en-US"/>
      </w:rPr>
      <w:t xml:space="preserve"> </w:t>
    </w:r>
    <w:r>
      <w:rPr>
        <w:lang w:val="en-US"/>
      </w:rPr>
      <w:t xml:space="preserve">/ </w:t>
    </w:r>
    <w:r w:rsidRPr="00C8312C">
      <w:rPr>
        <w:lang w:val="en-US"/>
      </w:rPr>
      <w:t>S</w:t>
    </w:r>
    <w:r>
      <w:rPr>
        <w:lang w:val="en-US"/>
      </w:rPr>
      <w:t>oe</w:t>
    </w:r>
    <w:r w:rsidRPr="00C8312C">
      <w:rPr>
        <w:lang w:val="en-US"/>
      </w:rPr>
      <w:t>ren Pinkow, phone: +49 69 7603 8492</w:t>
    </w:r>
    <w:r>
      <w:rPr>
        <w:noProof/>
      </w:rPr>
      <mc:AlternateContent>
        <mc:Choice Requires="wps">
          <w:drawing>
            <wp:anchor distT="45720" distB="45720" distL="114300" distR="114300" simplePos="0" relativeHeight="251660296" behindDoc="0" locked="0" layoutInCell="1" allowOverlap="1" wp14:anchorId="6FADC09D" wp14:editId="77C33C4B">
              <wp:simplePos x="0" y="0"/>
              <wp:positionH relativeFrom="margin">
                <wp:align>right</wp:align>
              </wp:positionH>
              <wp:positionV relativeFrom="paragraph">
                <wp:posOffset>14605</wp:posOffset>
              </wp:positionV>
              <wp:extent cx="405765" cy="277495"/>
              <wp:effectExtent l="0" t="0" r="1333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2DDAD3B" w14:textId="77777777" w:rsidR="00767A8E" w:rsidRDefault="00767A8E" w:rsidP="00767A8E">
                          <w:pPr>
                            <w:pStyle w:val="Fuzeile"/>
                            <w:tabs>
                              <w:tab w:val="right" w:pos="8280"/>
                            </w:tabs>
                            <w:ind w:right="71"/>
                            <w:jc w:val="right"/>
                            <w:rPr>
                              <w:rFonts w:cs="Arial"/>
                              <w:sz w:val="18"/>
                              <w:szCs w:val="18"/>
                              <w:lang w:val="en-US"/>
                            </w:rPr>
                          </w:pPr>
                          <w:r>
                            <w:rPr>
                              <w:noProof/>
                              <w:sz w:val="18"/>
                              <w:szCs w:val="18"/>
                            </w:rPr>
                            <w:fldChar w:fldCharType="begin"/>
                          </w:r>
                          <w:r>
                            <w:rPr>
                              <w:noProof/>
                              <w:sz w:val="18"/>
                              <w:szCs w:val="18"/>
                            </w:rPr>
                            <w:instrText xml:space="preserve"> PAGE </w:instrText>
                          </w:r>
                          <w:r>
                            <w:rPr>
                              <w:noProof/>
                              <w:sz w:val="18"/>
                              <w:szCs w:val="18"/>
                            </w:rPr>
                            <w:fldChar w:fldCharType="separate"/>
                          </w:r>
                          <w:r>
                            <w:rPr>
                              <w:noProof/>
                              <w:sz w:val="18"/>
                              <w:szCs w:val="18"/>
                            </w:rPr>
                            <w:t>1</w:t>
                          </w:r>
                          <w:r>
                            <w:rPr>
                              <w:noProof/>
                              <w:sz w:val="18"/>
                              <w:szCs w:val="18"/>
                            </w:rPr>
                            <w:fldChar w:fldCharType="end"/>
                          </w:r>
                          <w:r>
                            <w:rPr>
                              <w:noProof/>
                              <w:sz w:val="18"/>
                              <w:szCs w:val="18"/>
                            </w:rPr>
                            <w:t>/</w:t>
                          </w:r>
                          <w:r>
                            <w:rPr>
                              <w:noProof/>
                              <w:sz w:val="18"/>
                              <w:szCs w:val="18"/>
                            </w:rPr>
                            <w:fldChar w:fldCharType="begin"/>
                          </w:r>
                          <w:r>
                            <w:rPr>
                              <w:noProof/>
                              <w:sz w:val="18"/>
                              <w:szCs w:val="18"/>
                            </w:rPr>
                            <w:instrText xml:space="preserve"> NUMPAGES </w:instrText>
                          </w:r>
                          <w:r>
                            <w:rPr>
                              <w:noProof/>
                              <w:sz w:val="18"/>
                              <w:szCs w:val="18"/>
                            </w:rPr>
                            <w:fldChar w:fldCharType="separate"/>
                          </w:r>
                          <w:r>
                            <w:rPr>
                              <w:noProof/>
                              <w:sz w:val="18"/>
                              <w:szCs w:val="18"/>
                            </w:rPr>
                            <w:t>2</w:t>
                          </w:r>
                          <w:r>
                            <w:rPr>
                              <w:noProof/>
                              <w:sz w:val="18"/>
                              <w:szCs w:val="18"/>
                            </w:rPr>
                            <w:fldChar w:fldCharType="end"/>
                          </w:r>
                        </w:p>
                        <w:p w14:paraId="7D4B76A3" w14:textId="77777777" w:rsidR="00767A8E" w:rsidRDefault="00767A8E" w:rsidP="00767A8E">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DC09D" id="_x0000_t202" coordsize="21600,21600" o:spt="202" path="m,l,21600r21600,l21600,xe">
              <v:stroke joinstyle="miter"/>
              <v:path gradientshapeok="t" o:connecttype="rect"/>
            </v:shapetype>
            <v:shape id="Text Box 4" o:spid="_x0000_s1028" type="#_x0000_t202" style="position:absolute;margin-left:-19.25pt;margin-top:1.15pt;width:31.95pt;height:21.85pt;z-index:2516602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" filled="f" stroked="f">
              <v:textbox style="mso-fit-shape-to-text:t" inset="0,0,0,0">
                <w:txbxContent>
                  <w:p w14:paraId="32DDAD3B" w14:textId="77777777" w:rsidR="00767A8E" w:rsidRDefault="00767A8E" w:rsidP="00767A8E">
                    <w:pPr>
                      <w:pStyle w:val="Fuzeile"/>
                      <w:tabs>
                        <w:tab w:val="right" w:pos="8280"/>
                      </w:tabs>
                      <w:ind w:right="71"/>
                      <w:jc w:val="right"/>
                      <w:rPr>
                        <w:rFonts w:cs="Arial"/>
                        <w:sz w:val="18"/>
                        <w:szCs w:val="18"/>
                        <w:lang w:val="en-US"/>
                      </w:rPr>
                    </w:pPr>
                    <w:r>
                      <w:rPr>
                        <w:noProof/>
                        <w:sz w:val="18"/>
                        <w:szCs w:val="18"/>
                      </w:rPr>
                      <w:fldChar w:fldCharType="begin"/>
                    </w:r>
                    <w:r>
                      <w:rPr>
                        <w:noProof/>
                        <w:sz w:val="18"/>
                        <w:szCs w:val="18"/>
                      </w:rPr>
                      <w:instrText xml:space="preserve"> PAGE </w:instrText>
                    </w:r>
                    <w:r>
                      <w:rPr>
                        <w:noProof/>
                        <w:sz w:val="18"/>
                        <w:szCs w:val="18"/>
                      </w:rPr>
                      <w:fldChar w:fldCharType="separate"/>
                    </w:r>
                    <w:r>
                      <w:rPr>
                        <w:noProof/>
                        <w:sz w:val="18"/>
                        <w:szCs w:val="18"/>
                      </w:rPr>
                      <w:t>1</w:t>
                    </w:r>
                    <w:r>
                      <w:rPr>
                        <w:noProof/>
                        <w:sz w:val="18"/>
                        <w:szCs w:val="18"/>
                      </w:rPr>
                      <w:fldChar w:fldCharType="end"/>
                    </w:r>
                    <w:r>
                      <w:rPr>
                        <w:noProof/>
                        <w:sz w:val="18"/>
                        <w:szCs w:val="18"/>
                      </w:rPr>
                      <w:t>/</w:t>
                    </w:r>
                    <w:r>
                      <w:rPr>
                        <w:noProof/>
                        <w:sz w:val="18"/>
                        <w:szCs w:val="18"/>
                      </w:rPr>
                      <w:fldChar w:fldCharType="begin"/>
                    </w:r>
                    <w:r>
                      <w:rPr>
                        <w:noProof/>
                        <w:sz w:val="18"/>
                        <w:szCs w:val="18"/>
                      </w:rPr>
                      <w:instrText xml:space="preserve"> NUMPAGES </w:instrText>
                    </w:r>
                    <w:r>
                      <w:rPr>
                        <w:noProof/>
                        <w:sz w:val="18"/>
                        <w:szCs w:val="18"/>
                      </w:rPr>
                      <w:fldChar w:fldCharType="separate"/>
                    </w:r>
                    <w:r>
                      <w:rPr>
                        <w:noProof/>
                        <w:sz w:val="18"/>
                        <w:szCs w:val="18"/>
                      </w:rPr>
                      <w:t>2</w:t>
                    </w:r>
                    <w:r>
                      <w:rPr>
                        <w:noProof/>
                        <w:sz w:val="18"/>
                        <w:szCs w:val="18"/>
                      </w:rPr>
                      <w:fldChar w:fldCharType="end"/>
                    </w:r>
                  </w:p>
                  <w:p w14:paraId="7D4B76A3" w14:textId="77777777" w:rsidR="00767A8E" w:rsidRDefault="00767A8E" w:rsidP="00767A8E">
                    <w:pPr>
                      <w:pStyle w:val="09-Footer"/>
                      <w:shd w:val="solid" w:color="FFFFFF" w:fill="auto"/>
                      <w:jc w:val="right"/>
                      <w:rPr>
                        <w:noProof/>
                        <w:szCs w:val="18"/>
                      </w:rPr>
                    </w:pPr>
                  </w:p>
                </w:txbxContent>
              </v:textbox>
              <w10:wrap type="square" anchorx="margin"/>
            </v:shape>
          </w:pict>
        </mc:Fallback>
      </mc:AlternateContent>
    </w:r>
  </w:p>
  <w:p w14:paraId="7B0FA2FC" w14:textId="2F758E8A" w:rsidR="009C40BB" w:rsidRPr="00767A8E" w:rsidRDefault="00DD232F" w:rsidP="00B566BD">
    <w:pPr>
      <w:pStyle w:val="09-Footer"/>
      <w:shd w:val="solid" w:color="FFFFFF" w:fill="auto"/>
      <w:rPr>
        <w:rFonts w:cs="Arial"/>
        <w:szCs w:val="20"/>
        <w:lang w:val="fr-FR"/>
      </w:rPr>
    </w:pPr>
    <w:r w:rsidRPr="00A45C3C">
      <w:rPr>
        <w:b/>
        <w:bCs w:val="0"/>
        <w:noProof/>
        <w:sz w:val="20"/>
        <w:szCs w:val="28"/>
        <w:u w:val="single"/>
      </w:rPr>
      <mc:AlternateContent>
        <mc:Choice Requires="wps">
          <w:drawing>
            <wp:anchor distT="45720" distB="45720" distL="114300" distR="114300" simplePos="0" relativeHeight="251658248" behindDoc="0" locked="0" layoutInCell="1" allowOverlap="1" wp14:anchorId="3172E4D7" wp14:editId="1FC1CF52">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2E4D7" id="_x0000_s1029"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1"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39EF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5B58" w14:textId="77777777" w:rsidR="00EE3689" w:rsidRDefault="00EE3689">
      <w:pPr>
        <w:spacing w:after="0" w:line="240" w:lineRule="auto"/>
      </w:pPr>
      <w:r>
        <w:separator/>
      </w:r>
    </w:p>
  </w:footnote>
  <w:footnote w:type="continuationSeparator" w:id="0">
    <w:p w14:paraId="16434A7A" w14:textId="77777777" w:rsidR="00EE3689" w:rsidRDefault="00EE3689">
      <w:pPr>
        <w:spacing w:after="0" w:line="240" w:lineRule="auto"/>
      </w:pPr>
      <w:r>
        <w:continuationSeparator/>
      </w:r>
    </w:p>
  </w:footnote>
  <w:footnote w:type="continuationNotice" w:id="1">
    <w:p w14:paraId="6F141689" w14:textId="77777777" w:rsidR="00EE3689" w:rsidRDefault="00EE3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5E5DED41" w:rsidR="00E40548" w:rsidRDefault="006523FF">
    <w:pPr>
      <w:pStyle w:val="Kopfzeile"/>
    </w:pPr>
    <w:r>
      <w:rPr>
        <w:noProof/>
        <w:lang w:eastAsia="de-DE"/>
      </w:rPr>
      <w:drawing>
        <wp:anchor distT="0" distB="0" distL="114300" distR="114300" simplePos="0" relativeHeight="251658247" behindDoc="0" locked="0" layoutInCell="1" allowOverlap="1" wp14:anchorId="1A98D404" wp14:editId="691A9F51">
          <wp:simplePos x="0" y="0"/>
          <wp:positionH relativeFrom="page">
            <wp:posOffset>831850</wp:posOffset>
          </wp:positionH>
          <wp:positionV relativeFrom="page">
            <wp:posOffset>449580</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2" behindDoc="0" locked="0" layoutInCell="1" allowOverlap="1" wp14:anchorId="2528CDA6" wp14:editId="5463C415">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9138FE1" w:rsidR="004C6C5D" w:rsidRDefault="00337B06" w:rsidP="004C6C5D">
                          <w:pPr>
                            <w:pStyle w:val="12-Title"/>
                          </w:pPr>
                          <w:r>
                            <w:rPr>
                              <w:lang w:val="en-US"/>
                            </w:rPr>
                            <w:t>Backgrounder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" filled="f" stroked="f" strokeweight=".5pt">
              <v:textbox inset="0,0,0,0">
                <w:txbxContent>
                  <w:p w14:paraId="4360A501" w14:textId="79138FE1" w:rsidR="004C6C5D" w:rsidRDefault="00337B06" w:rsidP="004C6C5D">
                    <w:pPr>
                      <w:pStyle w:val="12-Title"/>
                    </w:pPr>
                    <w:r>
                      <w:rPr>
                        <w:lang w:val="en-US"/>
                      </w:rPr>
                      <w:t>Backgrounder</w:t>
                    </w:r>
                  </w:p>
                </w:txbxContent>
              </v:textbox>
              <w10:wrap anchorx="margin" anchory="page"/>
            </v:shape>
          </w:pict>
        </mc:Fallback>
      </mc:AlternateContent>
    </w:r>
    <w:r w:rsidR="00E40548">
      <w:rPr>
        <w:noProof/>
        <w:lang w:eastAsia="de-DE"/>
      </w:rPr>
      <mc:AlternateContent>
        <mc:Choice Requires="wps">
          <w:drawing>
            <wp:anchor distT="45720" distB="45720" distL="114300" distR="114300" simplePos="0" relativeHeight="251658241" behindDoc="0" locked="0" layoutInCell="1" allowOverlap="1" wp14:anchorId="1896257B" wp14:editId="6DCC8DEB">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B0D310A" w14:textId="30B6DB6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804681">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804681">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804681">
                            <w:rPr>
                              <w:rFonts w:cs="Arial"/>
                              <w:sz w:val="18"/>
                            </w:rPr>
                            <w:fldChar w:fldCharType="separate"/>
                          </w:r>
                          <w:r w:rsidR="00804681" w:rsidRPr="00213B9A">
                            <w:rPr>
                              <w:rFonts w:cs="Arial"/>
                              <w:noProof/>
                              <w:sz w:val="18"/>
                              <w:lang w:val="en-US"/>
                            </w:rPr>
                            <w:t xml:space="preserve">- </w:t>
                          </w:r>
                          <w:r w:rsidR="00804681">
                            <w:rPr>
                              <w:rFonts w:cs="Arial"/>
                              <w:noProof/>
                              <w:sz w:val="18"/>
                              <w:lang w:val="en-US"/>
                            </w:rPr>
                            <w:t>3</w:t>
                          </w:r>
                          <w:r w:rsidR="00804681"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257B" id="Textfeld 2" o:spid="_x0000_s1027" type="#_x0000_t202" style="position:absolute;margin-left:0;margin-top:59.8pt;width:477.95pt;height:21.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c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MPlt3A4CAAD6&#10;AwAADgAAAAAAAAAAAAAAAAAuAgAAZHJzL2Uyb0RvYy54bWxQSwECLQAUAAYACAAAACEAQEvk8NsA&#10;AAAIAQAADwAAAAAAAAAAAAAAAABoBAAAZHJzL2Rvd25yZXYueG1sUEsFBgAAAAAEAAQA8wAAAHAF&#10;AAAAAA==&#10;" filled="f" stroked="f">
              <v:textbox>
                <w:txbxContent>
                  <w:p w14:paraId="5B0D310A" w14:textId="30B6DB6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804681">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804681">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804681">
                      <w:rPr>
                        <w:rFonts w:cs="Arial"/>
                        <w:sz w:val="18"/>
                      </w:rPr>
                      <w:fldChar w:fldCharType="separate"/>
                    </w:r>
                    <w:r w:rsidR="00804681" w:rsidRPr="00213B9A">
                      <w:rPr>
                        <w:rFonts w:cs="Arial"/>
                        <w:noProof/>
                        <w:sz w:val="18"/>
                        <w:lang w:val="en-US"/>
                      </w:rPr>
                      <w:t xml:space="preserve">- </w:t>
                    </w:r>
                    <w:r w:rsidR="00804681">
                      <w:rPr>
                        <w:rFonts w:cs="Arial"/>
                        <w:noProof/>
                        <w:sz w:val="18"/>
                        <w:lang w:val="en-US"/>
                      </w:rPr>
                      <w:t>3</w:t>
                    </w:r>
                    <w:r w:rsidR="00804681"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eastAsia="de-DE"/>
      </w:rPr>
      <w:drawing>
        <wp:anchor distT="0" distB="0" distL="114300" distR="114300" simplePos="0" relativeHeight="251658240" behindDoc="0" locked="0" layoutInCell="1" allowOverlap="1" wp14:anchorId="5582EA7F" wp14:editId="10174E11">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vMFntw4CAAD5&#10;AwAADgAAAAAAAAAAAAAAAAAuAgAAZHJzL2Uyb0RvYy54bWxQSwECLQAUAAYACAAAACEAQEvk8NsA&#10;AAAIAQAADwAAAAAAAAAAAAAAAABoBAAAZHJzL2Rvd25yZXYueG1sUEsFBgAAAAAEAAQA8wAAAHAF&#10;AAAAAA==&#10;" filled="f" stroked="f">
              <v:textbo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E1FD6"/>
    <w:multiLevelType w:val="hybridMultilevel"/>
    <w:tmpl w:val="FE20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42956"/>
    <w:rsid w:val="00052B7F"/>
    <w:rsid w:val="00073C12"/>
    <w:rsid w:val="00095547"/>
    <w:rsid w:val="000F09C4"/>
    <w:rsid w:val="000F6A89"/>
    <w:rsid w:val="000F702E"/>
    <w:rsid w:val="00100DD7"/>
    <w:rsid w:val="00134562"/>
    <w:rsid w:val="0013550C"/>
    <w:rsid w:val="00161898"/>
    <w:rsid w:val="00170C7E"/>
    <w:rsid w:val="0019701F"/>
    <w:rsid w:val="001A4C53"/>
    <w:rsid w:val="001A7802"/>
    <w:rsid w:val="001D0C1D"/>
    <w:rsid w:val="001D4286"/>
    <w:rsid w:val="001D7C3B"/>
    <w:rsid w:val="0021394A"/>
    <w:rsid w:val="00213B9A"/>
    <w:rsid w:val="002168E4"/>
    <w:rsid w:val="002268A2"/>
    <w:rsid w:val="002418E5"/>
    <w:rsid w:val="00256B14"/>
    <w:rsid w:val="00261BA2"/>
    <w:rsid w:val="00272E93"/>
    <w:rsid w:val="002831C6"/>
    <w:rsid w:val="00295D87"/>
    <w:rsid w:val="0029667F"/>
    <w:rsid w:val="002A7DAD"/>
    <w:rsid w:val="002B7F67"/>
    <w:rsid w:val="002C0612"/>
    <w:rsid w:val="002D2D38"/>
    <w:rsid w:val="002E7E04"/>
    <w:rsid w:val="00315CE5"/>
    <w:rsid w:val="00321585"/>
    <w:rsid w:val="00324DC1"/>
    <w:rsid w:val="003261EF"/>
    <w:rsid w:val="0033440C"/>
    <w:rsid w:val="00337B06"/>
    <w:rsid w:val="003528D8"/>
    <w:rsid w:val="0035725E"/>
    <w:rsid w:val="00391614"/>
    <w:rsid w:val="003A0C3A"/>
    <w:rsid w:val="003A62CF"/>
    <w:rsid w:val="003B02BB"/>
    <w:rsid w:val="003C1C60"/>
    <w:rsid w:val="003F55AD"/>
    <w:rsid w:val="0040383E"/>
    <w:rsid w:val="00434303"/>
    <w:rsid w:val="00472C63"/>
    <w:rsid w:val="00485F25"/>
    <w:rsid w:val="0049432B"/>
    <w:rsid w:val="00494849"/>
    <w:rsid w:val="004A50E1"/>
    <w:rsid w:val="004C6C5D"/>
    <w:rsid w:val="004D2576"/>
    <w:rsid w:val="004E583C"/>
    <w:rsid w:val="004F10A2"/>
    <w:rsid w:val="004F3108"/>
    <w:rsid w:val="005005EC"/>
    <w:rsid w:val="00513777"/>
    <w:rsid w:val="00562BF0"/>
    <w:rsid w:val="00576207"/>
    <w:rsid w:val="00587D8D"/>
    <w:rsid w:val="005A15F8"/>
    <w:rsid w:val="005A4B92"/>
    <w:rsid w:val="005A5D8F"/>
    <w:rsid w:val="005C1D50"/>
    <w:rsid w:val="005C6BEC"/>
    <w:rsid w:val="005E67B1"/>
    <w:rsid w:val="005E7F23"/>
    <w:rsid w:val="005F042A"/>
    <w:rsid w:val="005F6A97"/>
    <w:rsid w:val="005F7DC2"/>
    <w:rsid w:val="00611603"/>
    <w:rsid w:val="006143CB"/>
    <w:rsid w:val="00632565"/>
    <w:rsid w:val="00633747"/>
    <w:rsid w:val="00635D06"/>
    <w:rsid w:val="006523FF"/>
    <w:rsid w:val="006A15B1"/>
    <w:rsid w:val="006C3026"/>
    <w:rsid w:val="006D05EA"/>
    <w:rsid w:val="006D3CCF"/>
    <w:rsid w:val="006E4CD7"/>
    <w:rsid w:val="006F255F"/>
    <w:rsid w:val="00700D2F"/>
    <w:rsid w:val="00705587"/>
    <w:rsid w:val="00736F32"/>
    <w:rsid w:val="00741021"/>
    <w:rsid w:val="007442FB"/>
    <w:rsid w:val="00752F2D"/>
    <w:rsid w:val="00767A8E"/>
    <w:rsid w:val="007711CF"/>
    <w:rsid w:val="00782FD5"/>
    <w:rsid w:val="007924A8"/>
    <w:rsid w:val="007B5E78"/>
    <w:rsid w:val="007B76AD"/>
    <w:rsid w:val="007D1510"/>
    <w:rsid w:val="007E2ED2"/>
    <w:rsid w:val="007F67DB"/>
    <w:rsid w:val="00804681"/>
    <w:rsid w:val="008072D1"/>
    <w:rsid w:val="00811E08"/>
    <w:rsid w:val="00835005"/>
    <w:rsid w:val="008479C5"/>
    <w:rsid w:val="008630B4"/>
    <w:rsid w:val="0086495F"/>
    <w:rsid w:val="008779D4"/>
    <w:rsid w:val="00884491"/>
    <w:rsid w:val="008C48BD"/>
    <w:rsid w:val="008D0F2D"/>
    <w:rsid w:val="008D6E01"/>
    <w:rsid w:val="00900D9B"/>
    <w:rsid w:val="00904E11"/>
    <w:rsid w:val="00940E3C"/>
    <w:rsid w:val="009507A2"/>
    <w:rsid w:val="00956B01"/>
    <w:rsid w:val="009671D3"/>
    <w:rsid w:val="009B6E3E"/>
    <w:rsid w:val="009C06E9"/>
    <w:rsid w:val="009C3DAD"/>
    <w:rsid w:val="009C40BB"/>
    <w:rsid w:val="009D27B0"/>
    <w:rsid w:val="009D4D1F"/>
    <w:rsid w:val="009E6275"/>
    <w:rsid w:val="00A029C5"/>
    <w:rsid w:val="00A311B4"/>
    <w:rsid w:val="00A45C3C"/>
    <w:rsid w:val="00A46B35"/>
    <w:rsid w:val="00A93F82"/>
    <w:rsid w:val="00AA3700"/>
    <w:rsid w:val="00AA43E3"/>
    <w:rsid w:val="00AA74A0"/>
    <w:rsid w:val="00AB3BB1"/>
    <w:rsid w:val="00AB7D91"/>
    <w:rsid w:val="00AD4E34"/>
    <w:rsid w:val="00B07BD0"/>
    <w:rsid w:val="00B13C83"/>
    <w:rsid w:val="00B414E5"/>
    <w:rsid w:val="00B42087"/>
    <w:rsid w:val="00B4516E"/>
    <w:rsid w:val="00B50164"/>
    <w:rsid w:val="00B54BA4"/>
    <w:rsid w:val="00B566BD"/>
    <w:rsid w:val="00B64108"/>
    <w:rsid w:val="00B64A2E"/>
    <w:rsid w:val="00B70378"/>
    <w:rsid w:val="00BC521D"/>
    <w:rsid w:val="00BE719C"/>
    <w:rsid w:val="00BE7A8C"/>
    <w:rsid w:val="00C05484"/>
    <w:rsid w:val="00C432D6"/>
    <w:rsid w:val="00C5424C"/>
    <w:rsid w:val="00C70788"/>
    <w:rsid w:val="00CB0673"/>
    <w:rsid w:val="00CB6B5B"/>
    <w:rsid w:val="00CD2462"/>
    <w:rsid w:val="00CE777E"/>
    <w:rsid w:val="00CF4DC0"/>
    <w:rsid w:val="00D03E90"/>
    <w:rsid w:val="00D071FB"/>
    <w:rsid w:val="00D33440"/>
    <w:rsid w:val="00D5124B"/>
    <w:rsid w:val="00D923B1"/>
    <w:rsid w:val="00DC062D"/>
    <w:rsid w:val="00DC2164"/>
    <w:rsid w:val="00DC6A28"/>
    <w:rsid w:val="00DD232F"/>
    <w:rsid w:val="00DE597D"/>
    <w:rsid w:val="00DF2AE1"/>
    <w:rsid w:val="00E1685E"/>
    <w:rsid w:val="00E37F77"/>
    <w:rsid w:val="00E40548"/>
    <w:rsid w:val="00E459FF"/>
    <w:rsid w:val="00E5190B"/>
    <w:rsid w:val="00E53F44"/>
    <w:rsid w:val="00E542B9"/>
    <w:rsid w:val="00E61040"/>
    <w:rsid w:val="00E62A78"/>
    <w:rsid w:val="00E84C13"/>
    <w:rsid w:val="00E90C16"/>
    <w:rsid w:val="00EE3689"/>
    <w:rsid w:val="00EE3B77"/>
    <w:rsid w:val="00F47B99"/>
    <w:rsid w:val="00F63122"/>
    <w:rsid w:val="00F73339"/>
    <w:rsid w:val="00F7520C"/>
    <w:rsid w:val="00F9143A"/>
    <w:rsid w:val="00FB49D6"/>
    <w:rsid w:val="00FB7F07"/>
    <w:rsid w:val="00FC430F"/>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58A1"/>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DF6138D4F29469C0DCA1B242E6FEB" ma:contentTypeVersion="13" ma:contentTypeDescription="Create a new document." ma:contentTypeScope="" ma:versionID="68c6b4799c4141263fe31852f82a1496">
  <xsd:schema xmlns:xsd="http://www.w3.org/2001/XMLSchema" xmlns:xs="http://www.w3.org/2001/XMLSchema" xmlns:p="http://schemas.microsoft.com/office/2006/metadata/properties" xmlns:ns2="e1d476f5-3de2-4163-9881-5310267bdf02" xmlns:ns3="550248c7-a922-46d8-a45c-3dae91c34a79" targetNamespace="http://schemas.microsoft.com/office/2006/metadata/properties" ma:root="true" ma:fieldsID="4e048143682b6da8059b84b68fb6da2f" ns2:_="" ns3:_="">
    <xsd:import namespace="e1d476f5-3de2-4163-9881-5310267bdf02"/>
    <xsd:import namespace="550248c7-a922-46d8-a45c-3dae91c34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476f5-3de2-4163-9881-5310267bd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48c7-a922-46d8-a45c-3dae91c34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B9F6D-F4B6-4D5E-BAA3-5357189B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476f5-3de2-4163-9881-5310267bdf02"/>
    <ds:schemaRef ds:uri="550248c7-a922-46d8-a45c-3dae91c34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5E04A-C4E9-4879-9FB3-316153C982A7}">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Baum, Miriam</cp:lastModifiedBy>
  <cp:revision>61</cp:revision>
  <dcterms:created xsi:type="dcterms:W3CDTF">2021-06-27T08:18:00Z</dcterms:created>
  <dcterms:modified xsi:type="dcterms:W3CDTF">2021-06-28T13:37:00Z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0x01010095ADF6138D4F29469C0DCA1B242E6FEB</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