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B112" w14:textId="7E7B8E5B" w:rsidR="008779D4" w:rsidRPr="0014776A" w:rsidRDefault="00337B06" w:rsidP="008779D4">
      <w:pPr>
        <w:pStyle w:val="00-EventOptional"/>
        <w:rPr>
          <w:lang w:bidi="ar-SA"/>
        </w:rPr>
      </w:pPr>
      <w:r w:rsidRPr="0014776A">
        <w:t>TechShow Around the World 2021</w:t>
      </w:r>
    </w:p>
    <w:p w14:paraId="72E10E4F" w14:textId="25F98646" w:rsidR="005A5D8F" w:rsidRPr="00F00549" w:rsidRDefault="005A5D8F" w:rsidP="00D071FB">
      <w:pPr>
        <w:pStyle w:val="01-Headline"/>
        <w:rPr>
          <w:lang w:val="en-US"/>
        </w:rPr>
      </w:pPr>
      <w:r w:rsidRPr="00216088">
        <w:rPr>
          <w:lang w:bidi="ar-SA"/>
        </w:rPr>
        <mc:AlternateContent>
          <mc:Choice Requires="wps">
            <w:drawing>
              <wp:anchor distT="4294967292" distB="4294967292" distL="114300" distR="114300" simplePos="0" relativeHeight="251657216" behindDoc="0" locked="0" layoutInCell="1" allowOverlap="1" wp14:anchorId="3B2579F7" wp14:editId="1579118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4481D"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59264"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EA077" id="Line 4"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14776A" w:rsidRPr="00F00549">
        <w:rPr>
          <w:lang w:val="en-US" w:bidi="ar-SA"/>
        </w:rPr>
        <w:t>Seamless Mobility: Alles muss vernetzt sein</w:t>
      </w:r>
    </w:p>
    <w:p w14:paraId="78DC46A6" w14:textId="77777777" w:rsidR="00E459FF" w:rsidRPr="00F00549" w:rsidRDefault="00E459FF" w:rsidP="002A7DAD">
      <w:pPr>
        <w:pStyle w:val="04-Subhead"/>
        <w:rPr>
          <w:rFonts w:cs="Arial"/>
          <w:szCs w:val="22"/>
          <w:lang w:val="en-US"/>
        </w:rPr>
      </w:pPr>
    </w:p>
    <w:p w14:paraId="3CBC73B9" w14:textId="2DD254E8" w:rsidR="002A7DAD" w:rsidRPr="002A7DAD" w:rsidRDefault="005048F6" w:rsidP="002A7DAD">
      <w:pPr>
        <w:pStyle w:val="04-Subhead"/>
        <w:rPr>
          <w:lang w:val="en-US"/>
        </w:rPr>
      </w:pPr>
      <w:r w:rsidRPr="005048F6">
        <w:rPr>
          <w:rFonts w:cs="Arial"/>
          <w:szCs w:val="22"/>
        </w:rPr>
        <w:t>Info</w:t>
      </w:r>
      <w:r w:rsidR="0028428C">
        <w:rPr>
          <w:rFonts w:cs="Arial"/>
          <w:szCs w:val="22"/>
        </w:rPr>
        <w:t>rmationen</w:t>
      </w:r>
      <w:r w:rsidRPr="005048F6">
        <w:rPr>
          <w:rFonts w:cs="Arial"/>
          <w:szCs w:val="22"/>
        </w:rPr>
        <w:t xml:space="preserve"> auf einen Blick</w:t>
      </w:r>
      <w:r w:rsidR="004D2576" w:rsidRPr="00C33EA4">
        <w:rPr>
          <w:rFonts w:cs="Arial"/>
          <w:szCs w:val="22"/>
        </w:rPr>
        <w:t>:</w:t>
      </w:r>
      <w:r w:rsidR="002A7DAD" w:rsidRPr="002A7DAD">
        <w:rPr>
          <w:lang w:val="en-US"/>
        </w:rPr>
        <w:t xml:space="preserve"> </w:t>
      </w:r>
    </w:p>
    <w:p w14:paraId="1E0897CB" w14:textId="2AA41D5F" w:rsidR="007B59AB" w:rsidRPr="007B59AB" w:rsidRDefault="007B59AB" w:rsidP="007B59AB">
      <w:pPr>
        <w:pStyle w:val="Listenabsatz"/>
        <w:keepLines w:val="0"/>
        <w:numPr>
          <w:ilvl w:val="0"/>
          <w:numId w:val="10"/>
        </w:numPr>
        <w:spacing w:after="148" w:line="296" w:lineRule="exact"/>
        <w:rPr>
          <w:rFonts w:cs="Arial"/>
          <w:b/>
          <w:szCs w:val="20"/>
        </w:rPr>
      </w:pPr>
      <w:r w:rsidRPr="007B59AB">
        <w:rPr>
          <w:rFonts w:cs="Arial"/>
          <w:b/>
          <w:szCs w:val="20"/>
        </w:rPr>
        <w:t xml:space="preserve">Technologien: Um </w:t>
      </w:r>
      <w:r w:rsidR="0028428C">
        <w:rPr>
          <w:rFonts w:cs="Arial"/>
          <w:b/>
          <w:szCs w:val="20"/>
        </w:rPr>
        <w:t>nahtlose Mobilität</w:t>
      </w:r>
      <w:r w:rsidRPr="007B59AB">
        <w:rPr>
          <w:rFonts w:cs="Arial"/>
          <w:b/>
          <w:szCs w:val="20"/>
        </w:rPr>
        <w:t xml:space="preserve"> zu gewährleisten</w:t>
      </w:r>
      <w:r w:rsidR="00D22225">
        <w:rPr>
          <w:rFonts w:cs="Arial"/>
          <w:b/>
          <w:szCs w:val="20"/>
        </w:rPr>
        <w:t>,</w:t>
      </w:r>
      <w:r w:rsidRPr="007B59AB">
        <w:rPr>
          <w:rFonts w:cs="Arial"/>
          <w:b/>
          <w:szCs w:val="20"/>
        </w:rPr>
        <w:t xml:space="preserve"> müssen zahlreiche technische Voraussetzungen geschaffen werden. Sensordaten müssen fusioniert und enorme Datenmengen verarbeitet werden. Software und Hardware im Fahrzeug müssen nahtlos vernetzt sein.</w:t>
      </w:r>
    </w:p>
    <w:p w14:paraId="4AB3FA39" w14:textId="77777777" w:rsidR="007B59AB" w:rsidRPr="007B59AB" w:rsidRDefault="007B59AB" w:rsidP="007B59AB">
      <w:pPr>
        <w:pStyle w:val="Listenabsatz"/>
        <w:keepLines w:val="0"/>
        <w:spacing w:after="148" w:line="296" w:lineRule="exact"/>
        <w:rPr>
          <w:rFonts w:cs="Arial"/>
          <w:b/>
          <w:szCs w:val="20"/>
        </w:rPr>
      </w:pPr>
    </w:p>
    <w:p w14:paraId="75932E60" w14:textId="77777777" w:rsidR="007B59AB" w:rsidRPr="007B59AB" w:rsidRDefault="007B59AB" w:rsidP="007B59AB">
      <w:pPr>
        <w:pStyle w:val="Listenabsatz"/>
        <w:keepLines w:val="0"/>
        <w:numPr>
          <w:ilvl w:val="0"/>
          <w:numId w:val="10"/>
        </w:numPr>
        <w:spacing w:after="148" w:line="296" w:lineRule="exact"/>
        <w:rPr>
          <w:rFonts w:cs="Arial"/>
          <w:b/>
          <w:szCs w:val="20"/>
        </w:rPr>
      </w:pPr>
      <w:r w:rsidRPr="007B59AB">
        <w:rPr>
          <w:rFonts w:cs="Arial"/>
          <w:b/>
          <w:szCs w:val="20"/>
        </w:rPr>
        <w:t xml:space="preserve">Konzepte: Damit autonomes Fahren funktioniert, müssen aber nicht nur technische Voraussetzungen erfüllt sein. Ebenso wichtig ist, die verschiedenen Mobilitätskonzepte miteinander zu verknüpfen – um gesellschaftliche Akzeptanz zu schaffen, um politische Grundsteine zu legen und wirtschaftliche Anreize zu schaffen. </w:t>
      </w:r>
    </w:p>
    <w:p w14:paraId="2A6718A1" w14:textId="77777777" w:rsidR="007B59AB" w:rsidRPr="007B59AB" w:rsidRDefault="007B59AB" w:rsidP="007B59AB">
      <w:pPr>
        <w:pStyle w:val="Listenabsatz"/>
        <w:keepLines w:val="0"/>
        <w:spacing w:after="148" w:line="296" w:lineRule="exact"/>
        <w:rPr>
          <w:rFonts w:cs="Arial"/>
          <w:b/>
          <w:szCs w:val="20"/>
        </w:rPr>
      </w:pPr>
    </w:p>
    <w:p w14:paraId="1A2DD437" w14:textId="689EBB85" w:rsidR="008479C5" w:rsidRPr="00E141FE" w:rsidRDefault="007B59AB" w:rsidP="007B59AB">
      <w:pPr>
        <w:pStyle w:val="Listenabsatz"/>
        <w:keepLines w:val="0"/>
        <w:numPr>
          <w:ilvl w:val="0"/>
          <w:numId w:val="10"/>
        </w:numPr>
        <w:spacing w:after="148" w:line="296" w:lineRule="exact"/>
        <w:rPr>
          <w:rFonts w:cs="Arial"/>
          <w:b/>
          <w:szCs w:val="20"/>
        </w:rPr>
      </w:pPr>
      <w:r w:rsidRPr="007B59AB">
        <w:rPr>
          <w:rFonts w:cs="Arial"/>
          <w:b/>
          <w:szCs w:val="20"/>
        </w:rPr>
        <w:t xml:space="preserve">Gesetzgebung: </w:t>
      </w:r>
      <w:r w:rsidR="00E22038">
        <w:rPr>
          <w:rFonts w:cs="Arial"/>
          <w:b/>
          <w:szCs w:val="20"/>
        </w:rPr>
        <w:t>Automatisiertes</w:t>
      </w:r>
      <w:r w:rsidRPr="007B59AB">
        <w:rPr>
          <w:rFonts w:cs="Arial"/>
          <w:b/>
          <w:szCs w:val="20"/>
        </w:rPr>
        <w:t xml:space="preserve"> und autonomes Fahren verleihen dem gesamten Verkehr eine neue Dimension. Die macht es nötig, dass der Gesetzgeber einen verlässlichen Rahmen schafft, in dem sich konventionelle und neue Verkehrskonzepte rechtssicher bewegen können.</w:t>
      </w:r>
    </w:p>
    <w:p w14:paraId="3CD39971" w14:textId="77777777" w:rsidR="00E459FF" w:rsidRPr="00E141FE" w:rsidRDefault="00E459FF" w:rsidP="00337B06">
      <w:pPr>
        <w:pStyle w:val="03-Text"/>
      </w:pPr>
    </w:p>
    <w:p w14:paraId="56D623F2" w14:textId="25D0C267" w:rsidR="0015008A" w:rsidRDefault="0015008A" w:rsidP="0015008A">
      <w:pPr>
        <w:spacing w:after="148" w:line="296" w:lineRule="exact"/>
        <w:rPr>
          <w:rFonts w:cs="Arial"/>
          <w:bCs/>
          <w:i/>
          <w:iCs/>
          <w:szCs w:val="20"/>
          <w:lang w:eastAsia="de-DE"/>
        </w:rPr>
      </w:pPr>
      <w:r>
        <w:rPr>
          <w:rFonts w:cs="Arial"/>
          <w:bCs/>
          <w:i/>
          <w:iCs/>
          <w:szCs w:val="20"/>
          <w:lang w:eastAsia="de-DE"/>
        </w:rPr>
        <w:t xml:space="preserve">Jedes Jahr kommen weltweit rund 1,3 Millionen Menschen bei Verkehrsunfällen ums Leben. </w:t>
      </w:r>
      <w:r w:rsidRPr="00F83473">
        <w:rPr>
          <w:rFonts w:cs="Arial"/>
          <w:bCs/>
          <w:i/>
          <w:iCs/>
          <w:szCs w:val="20"/>
          <w:lang w:eastAsia="de-DE"/>
        </w:rPr>
        <w:t>Über 1,2 Milliarden Menschen verbringen täglich mehr als 50 Minuten in ihrem Fahrzeug</w:t>
      </w:r>
      <w:r>
        <w:rPr>
          <w:rFonts w:cs="Arial"/>
          <w:bCs/>
          <w:i/>
          <w:iCs/>
          <w:szCs w:val="20"/>
          <w:lang w:eastAsia="de-DE"/>
        </w:rPr>
        <w:t xml:space="preserve"> –</w:t>
      </w:r>
      <w:r w:rsidRPr="00F83473">
        <w:rPr>
          <w:rFonts w:cs="Arial"/>
          <w:bCs/>
          <w:i/>
          <w:iCs/>
          <w:szCs w:val="20"/>
          <w:lang w:eastAsia="de-DE"/>
        </w:rPr>
        <w:t xml:space="preserve"> einen Großteil der Zeit im Stau.</w:t>
      </w:r>
      <w:r>
        <w:rPr>
          <w:rFonts w:cs="Arial"/>
          <w:bCs/>
          <w:i/>
          <w:iCs/>
          <w:szCs w:val="20"/>
          <w:lang w:eastAsia="de-DE"/>
        </w:rPr>
        <w:t xml:space="preserve"> </w:t>
      </w:r>
      <w:r w:rsidRPr="00F83473">
        <w:rPr>
          <w:rFonts w:cs="Arial"/>
          <w:bCs/>
          <w:i/>
          <w:iCs/>
          <w:szCs w:val="20"/>
          <w:lang w:eastAsia="de-DE"/>
        </w:rPr>
        <w:t>Smarte</w:t>
      </w:r>
      <w:r>
        <w:rPr>
          <w:rFonts w:cs="Arial"/>
          <w:bCs/>
          <w:i/>
          <w:iCs/>
          <w:szCs w:val="20"/>
          <w:lang w:eastAsia="de-DE"/>
        </w:rPr>
        <w:t xml:space="preserve"> </w:t>
      </w:r>
      <w:r w:rsidRPr="00F83473">
        <w:rPr>
          <w:rFonts w:cs="Arial"/>
          <w:bCs/>
          <w:i/>
          <w:iCs/>
          <w:szCs w:val="20"/>
          <w:lang w:eastAsia="de-DE"/>
        </w:rPr>
        <w:t xml:space="preserve">und geteilte Verkehrskonzepte </w:t>
      </w:r>
      <w:r>
        <w:rPr>
          <w:rFonts w:cs="Arial"/>
          <w:bCs/>
          <w:i/>
          <w:iCs/>
          <w:szCs w:val="20"/>
          <w:lang w:eastAsia="de-DE"/>
        </w:rPr>
        <w:t>können</w:t>
      </w:r>
      <w:r w:rsidRPr="00F83473">
        <w:rPr>
          <w:rFonts w:cs="Arial"/>
          <w:bCs/>
          <w:i/>
          <w:iCs/>
          <w:szCs w:val="20"/>
          <w:lang w:eastAsia="de-DE"/>
        </w:rPr>
        <w:t xml:space="preserve"> die Verkehrsdichte</w:t>
      </w:r>
      <w:r>
        <w:rPr>
          <w:rFonts w:cs="Arial"/>
          <w:bCs/>
          <w:i/>
          <w:iCs/>
          <w:szCs w:val="20"/>
          <w:lang w:eastAsia="de-DE"/>
        </w:rPr>
        <w:t xml:space="preserve"> nicht nur </w:t>
      </w:r>
      <w:r w:rsidRPr="00F83473">
        <w:rPr>
          <w:rFonts w:cs="Arial"/>
          <w:bCs/>
          <w:i/>
          <w:iCs/>
          <w:szCs w:val="20"/>
          <w:lang w:eastAsia="de-DE"/>
        </w:rPr>
        <w:t>in den Städten reduzieren</w:t>
      </w:r>
      <w:r>
        <w:rPr>
          <w:rFonts w:cs="Arial"/>
          <w:bCs/>
          <w:i/>
          <w:iCs/>
          <w:szCs w:val="20"/>
          <w:lang w:eastAsia="de-DE"/>
        </w:rPr>
        <w:t xml:space="preserve"> und so zu weniger Stau und weniger Unfällen führen</w:t>
      </w:r>
      <w:r w:rsidRPr="00F83473">
        <w:rPr>
          <w:rFonts w:cs="Arial"/>
          <w:bCs/>
          <w:i/>
          <w:iCs/>
          <w:szCs w:val="20"/>
          <w:lang w:eastAsia="de-DE"/>
        </w:rPr>
        <w:t xml:space="preserve">. </w:t>
      </w:r>
      <w:r>
        <w:rPr>
          <w:rFonts w:cs="Arial"/>
          <w:bCs/>
          <w:i/>
          <w:iCs/>
          <w:szCs w:val="20"/>
          <w:lang w:eastAsia="de-DE"/>
        </w:rPr>
        <w:t xml:space="preserve">Dazu muss die </w:t>
      </w:r>
      <w:r w:rsidRPr="00F83473">
        <w:rPr>
          <w:rFonts w:cs="Arial"/>
          <w:bCs/>
          <w:i/>
          <w:iCs/>
          <w:szCs w:val="20"/>
          <w:lang w:eastAsia="de-DE"/>
        </w:rPr>
        <w:t>Mobilität der Zukunft an die individuellen Bedürfnisse der Menschen an</w:t>
      </w:r>
      <w:r>
        <w:rPr>
          <w:rFonts w:cs="Arial"/>
          <w:bCs/>
          <w:i/>
          <w:iCs/>
          <w:szCs w:val="20"/>
          <w:lang w:eastAsia="de-DE"/>
        </w:rPr>
        <w:t>ge</w:t>
      </w:r>
      <w:r w:rsidRPr="00F83473">
        <w:rPr>
          <w:rFonts w:cs="Arial"/>
          <w:bCs/>
          <w:i/>
          <w:iCs/>
          <w:szCs w:val="20"/>
          <w:lang w:eastAsia="de-DE"/>
        </w:rPr>
        <w:t>pass</w:t>
      </w:r>
      <w:r>
        <w:rPr>
          <w:rFonts w:cs="Arial"/>
          <w:bCs/>
          <w:i/>
          <w:iCs/>
          <w:szCs w:val="20"/>
          <w:lang w:eastAsia="de-DE"/>
        </w:rPr>
        <w:t>t sein</w:t>
      </w:r>
      <w:r w:rsidRPr="00F83473">
        <w:rPr>
          <w:rFonts w:cs="Arial"/>
          <w:bCs/>
          <w:i/>
          <w:iCs/>
          <w:szCs w:val="20"/>
          <w:lang w:eastAsia="de-DE"/>
        </w:rPr>
        <w:t>, angefangen beim nahtlosen Zusammenspiel verschiedener Mobilitätsangebote und -konzept</w:t>
      </w:r>
      <w:r>
        <w:rPr>
          <w:rFonts w:cs="Arial"/>
          <w:bCs/>
          <w:i/>
          <w:iCs/>
          <w:szCs w:val="20"/>
          <w:lang w:eastAsia="de-DE"/>
        </w:rPr>
        <w:t xml:space="preserve">e. Das Schlagwort ist hier: Vernetzung </w:t>
      </w:r>
      <w:proofErr w:type="spellStart"/>
      <w:r>
        <w:rPr>
          <w:rFonts w:cs="Arial"/>
          <w:bCs/>
          <w:i/>
          <w:iCs/>
          <w:szCs w:val="20"/>
          <w:lang w:eastAsia="de-DE"/>
        </w:rPr>
        <w:t>beyond</w:t>
      </w:r>
      <w:proofErr w:type="spellEnd"/>
      <w:r>
        <w:rPr>
          <w:rFonts w:cs="Arial"/>
          <w:bCs/>
          <w:i/>
          <w:iCs/>
          <w:szCs w:val="20"/>
          <w:lang w:eastAsia="de-DE"/>
        </w:rPr>
        <w:t xml:space="preserve"> </w:t>
      </w:r>
      <w:proofErr w:type="spellStart"/>
      <w:r>
        <w:rPr>
          <w:rFonts w:cs="Arial"/>
          <w:bCs/>
          <w:i/>
          <w:iCs/>
          <w:szCs w:val="20"/>
          <w:lang w:eastAsia="de-DE"/>
        </w:rPr>
        <w:t>technology</w:t>
      </w:r>
      <w:proofErr w:type="spellEnd"/>
      <w:r w:rsidRPr="00F83473">
        <w:rPr>
          <w:rFonts w:cs="Arial"/>
          <w:bCs/>
          <w:i/>
          <w:iCs/>
          <w:szCs w:val="20"/>
          <w:lang w:eastAsia="de-DE"/>
        </w:rPr>
        <w:t>.</w:t>
      </w:r>
      <w:r>
        <w:rPr>
          <w:rFonts w:cs="Arial"/>
          <w:bCs/>
          <w:i/>
          <w:iCs/>
          <w:szCs w:val="20"/>
          <w:lang w:eastAsia="de-DE"/>
        </w:rPr>
        <w:t xml:space="preserve"> Das funktioniert wiederum nur, wenn die technischen Voraussetzungen stimmen. Deswegen hat Continental multiple An</w:t>
      </w:r>
      <w:r w:rsidR="004641B2">
        <w:rPr>
          <w:rFonts w:cs="Arial"/>
          <w:bCs/>
          <w:i/>
          <w:iCs/>
          <w:szCs w:val="20"/>
          <w:lang w:eastAsia="de-DE"/>
        </w:rPr>
        <w:t>satz</w:t>
      </w:r>
      <w:r>
        <w:rPr>
          <w:rFonts w:cs="Arial"/>
          <w:bCs/>
          <w:i/>
          <w:iCs/>
          <w:szCs w:val="20"/>
          <w:lang w:eastAsia="de-DE"/>
        </w:rPr>
        <w:t>punkte identifiziert, um das Thema voranzutreiben.</w:t>
      </w:r>
    </w:p>
    <w:p w14:paraId="7479C3BC" w14:textId="77777777" w:rsidR="0015008A" w:rsidRDefault="0015008A" w:rsidP="0015008A">
      <w:pPr>
        <w:spacing w:after="148" w:line="296" w:lineRule="exact"/>
        <w:rPr>
          <w:rFonts w:cs="Arial"/>
          <w:bCs/>
          <w:i/>
          <w:iCs/>
          <w:szCs w:val="20"/>
          <w:lang w:eastAsia="de-DE"/>
        </w:rPr>
      </w:pPr>
    </w:p>
    <w:p w14:paraId="78483DDB" w14:textId="0FD5D3AD" w:rsidR="0015008A" w:rsidRDefault="0015008A" w:rsidP="0015008A">
      <w:pPr>
        <w:spacing w:after="148" w:line="296" w:lineRule="exact"/>
        <w:rPr>
          <w:rFonts w:cs="Arial"/>
          <w:bCs/>
          <w:szCs w:val="20"/>
          <w:lang w:eastAsia="de-DE"/>
        </w:rPr>
      </w:pPr>
      <w:r>
        <w:rPr>
          <w:rFonts w:cs="Arial"/>
          <w:bCs/>
          <w:szCs w:val="20"/>
          <w:lang w:eastAsia="de-DE"/>
        </w:rPr>
        <w:lastRenderedPageBreak/>
        <w:t xml:space="preserve">Ein Weg: </w:t>
      </w:r>
      <w:r w:rsidR="00B95611">
        <w:rPr>
          <w:rFonts w:cs="Arial"/>
          <w:bCs/>
          <w:szCs w:val="20"/>
          <w:lang w:eastAsia="de-DE"/>
        </w:rPr>
        <w:t>Smarte</w:t>
      </w:r>
      <w:r w:rsidRPr="00F45373">
        <w:rPr>
          <w:rFonts w:cs="Arial"/>
          <w:bCs/>
          <w:szCs w:val="20"/>
          <w:lang w:eastAsia="de-DE"/>
        </w:rPr>
        <w:t>, elektrisch betriebene und geteilte Verkehrskonzepte werden die Verkehrsdichte in den Städten reduzieren. Auch auf dem Land ergeben sich Vorteile</w:t>
      </w:r>
      <w:r>
        <w:rPr>
          <w:rFonts w:cs="Arial"/>
          <w:bCs/>
          <w:szCs w:val="20"/>
          <w:lang w:eastAsia="de-DE"/>
        </w:rPr>
        <w:t>: Verkehrsmittel werden einfacher verfügbar und erreichbar sein</w:t>
      </w:r>
      <w:r w:rsidRPr="00F45373">
        <w:rPr>
          <w:rFonts w:cs="Arial"/>
          <w:bCs/>
          <w:szCs w:val="20"/>
          <w:lang w:eastAsia="de-DE"/>
        </w:rPr>
        <w:t>. Diese Gebiete werden</w:t>
      </w:r>
      <w:r>
        <w:rPr>
          <w:rFonts w:cs="Arial"/>
          <w:bCs/>
          <w:szCs w:val="20"/>
          <w:lang w:eastAsia="de-DE"/>
        </w:rPr>
        <w:t xml:space="preserve"> dadurch</w:t>
      </w:r>
      <w:r w:rsidRPr="00F45373">
        <w:rPr>
          <w:rFonts w:cs="Arial"/>
          <w:bCs/>
          <w:szCs w:val="20"/>
          <w:lang w:eastAsia="de-DE"/>
        </w:rPr>
        <w:t xml:space="preserve"> besser in das Verkehrsnetz integriert und </w:t>
      </w:r>
      <w:r>
        <w:rPr>
          <w:rFonts w:cs="Arial"/>
          <w:bCs/>
          <w:szCs w:val="20"/>
          <w:lang w:eastAsia="de-DE"/>
        </w:rPr>
        <w:t>enger</w:t>
      </w:r>
      <w:r w:rsidRPr="00F45373">
        <w:rPr>
          <w:rFonts w:cs="Arial"/>
          <w:bCs/>
          <w:szCs w:val="20"/>
          <w:lang w:eastAsia="de-DE"/>
        </w:rPr>
        <w:t xml:space="preserve"> an die nächstgelegenen Großstädte angebunden.</w:t>
      </w:r>
      <w:r>
        <w:rPr>
          <w:rFonts w:cs="Arial"/>
          <w:bCs/>
          <w:szCs w:val="20"/>
          <w:lang w:eastAsia="de-DE"/>
        </w:rPr>
        <w:t xml:space="preserve"> Im Klartext könnte das heißen, mit dem hochautomatisierten Fahrzeug werden Langstrecken auf der Autobahn zurückgelegt, etwa aus den ländlichen Regionen in die nächste Stadt. Dort parkt das Fahrzeug dann noch selbständig, bevor es für die Insassen mit dem </w:t>
      </w:r>
      <w:proofErr w:type="spellStart"/>
      <w:r>
        <w:rPr>
          <w:rFonts w:cs="Arial"/>
          <w:bCs/>
          <w:szCs w:val="20"/>
          <w:lang w:eastAsia="de-DE"/>
        </w:rPr>
        <w:t>Robotaxi</w:t>
      </w:r>
      <w:proofErr w:type="spellEnd"/>
      <w:r>
        <w:rPr>
          <w:rFonts w:cs="Arial"/>
          <w:bCs/>
          <w:szCs w:val="20"/>
          <w:lang w:eastAsia="de-DE"/>
        </w:rPr>
        <w:t xml:space="preserve"> weiter zum Sightseeing oder Shoppen in die Innenstadt geht – natürlich ist dann auch deutlich weniger Betrieb auf den Straßen, weil nur noch </w:t>
      </w:r>
      <w:proofErr w:type="spellStart"/>
      <w:r>
        <w:rPr>
          <w:rFonts w:cs="Arial"/>
          <w:bCs/>
          <w:szCs w:val="20"/>
          <w:lang w:eastAsia="de-DE"/>
        </w:rPr>
        <w:t>Robotaxen</w:t>
      </w:r>
      <w:proofErr w:type="spellEnd"/>
      <w:r>
        <w:rPr>
          <w:rFonts w:cs="Arial"/>
          <w:bCs/>
          <w:szCs w:val="20"/>
          <w:lang w:eastAsia="de-DE"/>
        </w:rPr>
        <w:t xml:space="preserve"> und Carsharing-Fahrzeuge in die Innenstädte dürfen. </w:t>
      </w:r>
      <w:r w:rsidR="00B95611">
        <w:rPr>
          <w:rFonts w:cs="Arial"/>
          <w:bCs/>
          <w:szCs w:val="20"/>
          <w:lang w:eastAsia="de-DE"/>
        </w:rPr>
        <w:t>Punkt</w:t>
      </w:r>
      <w:r>
        <w:rPr>
          <w:rFonts w:cs="Arial"/>
          <w:bCs/>
          <w:szCs w:val="20"/>
          <w:lang w:eastAsia="de-DE"/>
        </w:rPr>
        <w:t xml:space="preserve"> für </w:t>
      </w:r>
      <w:r w:rsidR="00482D86">
        <w:rPr>
          <w:rFonts w:cs="Arial"/>
          <w:bCs/>
          <w:szCs w:val="20"/>
          <w:lang w:eastAsia="de-DE"/>
        </w:rPr>
        <w:t>nahtlose Mobilität</w:t>
      </w:r>
      <w:r>
        <w:rPr>
          <w:rFonts w:cs="Arial"/>
          <w:bCs/>
          <w:szCs w:val="20"/>
          <w:lang w:eastAsia="de-DE"/>
        </w:rPr>
        <w:t>: Wer kann verkehrsarme Innendstädte schon schlecht finden? Das alles funktioniert natürlich am besten hochautomatisiert oder sogar komplett autonom.</w:t>
      </w:r>
    </w:p>
    <w:p w14:paraId="2283669C" w14:textId="77777777" w:rsidR="0015008A" w:rsidRDefault="0015008A" w:rsidP="0015008A">
      <w:pPr>
        <w:spacing w:after="148" w:line="296" w:lineRule="exact"/>
        <w:rPr>
          <w:rFonts w:cs="Arial"/>
          <w:bCs/>
          <w:szCs w:val="20"/>
          <w:lang w:eastAsia="de-DE"/>
        </w:rPr>
      </w:pPr>
    </w:p>
    <w:p w14:paraId="52EB9B68" w14:textId="77777777" w:rsidR="002F3D00" w:rsidRDefault="0015008A" w:rsidP="0015008A">
      <w:pPr>
        <w:spacing w:after="148" w:line="296" w:lineRule="exact"/>
        <w:rPr>
          <w:rFonts w:cs="Arial"/>
          <w:b/>
          <w:szCs w:val="20"/>
          <w:lang w:eastAsia="de-DE"/>
        </w:rPr>
      </w:pPr>
      <w:r>
        <w:rPr>
          <w:rFonts w:cs="Arial"/>
          <w:b/>
          <w:szCs w:val="20"/>
          <w:lang w:eastAsia="de-DE"/>
        </w:rPr>
        <w:t>Vernetzung entlang der Wirkkette</w:t>
      </w:r>
    </w:p>
    <w:p w14:paraId="032D3587" w14:textId="0795D8F9" w:rsidR="0015008A" w:rsidRDefault="0015008A" w:rsidP="0015008A">
      <w:pPr>
        <w:spacing w:after="148" w:line="296" w:lineRule="exact"/>
      </w:pPr>
      <w:r>
        <w:rPr>
          <w:rFonts w:cs="Arial"/>
          <w:bCs/>
          <w:szCs w:val="20"/>
          <w:lang w:eastAsia="de-DE"/>
        </w:rPr>
        <w:t xml:space="preserve">Dazu ist es nötig, dass die Sensoren im eigenen Fahrzeug entlang der gesamten Wirkkette perfekt aufeinander abgestimmt sind – </w:t>
      </w:r>
      <w:proofErr w:type="spellStart"/>
      <w:r>
        <w:rPr>
          <w:rFonts w:cs="Arial"/>
          <w:bCs/>
          <w:szCs w:val="20"/>
          <w:lang w:eastAsia="de-DE"/>
        </w:rPr>
        <w:t>SensePlanAct</w:t>
      </w:r>
      <w:proofErr w:type="spellEnd"/>
      <w:r>
        <w:rPr>
          <w:rFonts w:cs="Arial"/>
          <w:bCs/>
          <w:szCs w:val="20"/>
          <w:lang w:eastAsia="de-DE"/>
        </w:rPr>
        <w:t xml:space="preserve"> heißt das bei Continental. </w:t>
      </w:r>
      <w:r w:rsidRPr="00BD0361">
        <w:rPr>
          <w:rFonts w:cs="Arial"/>
          <w:bCs/>
          <w:szCs w:val="20"/>
          <w:lang w:eastAsia="de-DE"/>
        </w:rPr>
        <w:t>Kamera, Lidar</w:t>
      </w:r>
      <w:r>
        <w:rPr>
          <w:rFonts w:cs="Arial"/>
          <w:bCs/>
          <w:szCs w:val="20"/>
          <w:lang w:eastAsia="de-DE"/>
        </w:rPr>
        <w:t xml:space="preserve"> und</w:t>
      </w:r>
      <w:r w:rsidRPr="00BD0361">
        <w:rPr>
          <w:rFonts w:cs="Arial"/>
          <w:bCs/>
          <w:szCs w:val="20"/>
          <w:lang w:eastAsia="de-DE"/>
        </w:rPr>
        <w:t xml:space="preserve"> Radar</w:t>
      </w:r>
      <w:r>
        <w:rPr>
          <w:rFonts w:cs="Arial"/>
          <w:bCs/>
          <w:szCs w:val="20"/>
          <w:lang w:eastAsia="de-DE"/>
        </w:rPr>
        <w:t xml:space="preserve"> sind zuständig für die Wahrnehmung und liefern </w:t>
      </w:r>
      <w:r w:rsidRPr="00BD0361">
        <w:rPr>
          <w:rFonts w:cs="Arial"/>
          <w:bCs/>
          <w:szCs w:val="20"/>
          <w:lang w:eastAsia="de-DE"/>
        </w:rPr>
        <w:t>die</w:t>
      </w:r>
      <w:r>
        <w:rPr>
          <w:rFonts w:cs="Arial"/>
          <w:bCs/>
          <w:szCs w:val="20"/>
          <w:lang w:eastAsia="de-DE"/>
        </w:rPr>
        <w:t xml:space="preserve"> </w:t>
      </w:r>
      <w:r w:rsidRPr="00BD0361">
        <w:rPr>
          <w:rFonts w:cs="Arial"/>
          <w:bCs/>
          <w:szCs w:val="20"/>
          <w:lang w:eastAsia="de-DE"/>
        </w:rPr>
        <w:t>notwendigen Informationen</w:t>
      </w:r>
      <w:r>
        <w:rPr>
          <w:rFonts w:cs="Arial"/>
          <w:bCs/>
          <w:szCs w:val="20"/>
          <w:lang w:eastAsia="de-DE"/>
        </w:rPr>
        <w:t>. Steuergeräte verarbeiten diese Informationen, berechnen die Fahrstrategie, erstellen ein Raster und d</w:t>
      </w:r>
      <w:r w:rsidR="005456CE">
        <w:rPr>
          <w:rFonts w:cs="Arial"/>
          <w:bCs/>
          <w:szCs w:val="20"/>
          <w:lang w:eastAsia="de-DE"/>
        </w:rPr>
        <w:t>ie Fahrplanung</w:t>
      </w:r>
      <w:r>
        <w:rPr>
          <w:rFonts w:cs="Arial"/>
          <w:bCs/>
          <w:szCs w:val="20"/>
          <w:lang w:eastAsia="de-DE"/>
        </w:rPr>
        <w:t xml:space="preserve"> – sie bestimmen also, wie sich das Fahrzeug verhalten soll. Der abschließende Eingriff in die Steuerung des Fahrzeugs – das Act – erfolgt in Sekundenbruchteilen. </w:t>
      </w:r>
      <w:r>
        <w:t xml:space="preserve">Hinzu kommt </w:t>
      </w:r>
      <w:r w:rsidRPr="00BE66C4">
        <w:t>die Auswertung von Sensordaten vorausfahrender Verkehrsteilnehmer, um die Vorhersage kritischer Verkehrssituationen zu ermöglichen noch bevor diese zu einer Gefahr für nachfolgende Fahrzeuge werden. Ebenso können Daten aus der Infrastruktur für mehr Sicherheit und Komfort genutzt werden.</w:t>
      </w:r>
      <w:r>
        <w:t xml:space="preserve"> </w:t>
      </w:r>
      <w:r w:rsidRPr="00506073">
        <w:t>Eine ganzheitliche Vernetzung verbindet Fahrzeuge weltweit nahtlos und in vielfältiger Weise: mit dem Fahrer, mit anderen Fahrzeugen, mit mobilen Endgeräten und mit der Infrastruktur. Das System besteht dabei aus verbundenen Hardware- und Software-Komponenten und ermöglicht so sichtbare und unsichtbare Dienste.</w:t>
      </w:r>
    </w:p>
    <w:p w14:paraId="153BA720" w14:textId="77777777" w:rsidR="0015008A" w:rsidRDefault="0015008A" w:rsidP="0015008A">
      <w:pPr>
        <w:spacing w:after="148" w:line="296" w:lineRule="exact"/>
      </w:pPr>
    </w:p>
    <w:p w14:paraId="52EACA00" w14:textId="4ED6AE9C" w:rsidR="00E973AC" w:rsidRPr="00E973AC" w:rsidRDefault="0015008A" w:rsidP="0015008A">
      <w:pPr>
        <w:spacing w:after="148" w:line="296" w:lineRule="exact"/>
      </w:pPr>
      <w:r>
        <w:rPr>
          <w:rFonts w:cs="Arial"/>
          <w:b/>
          <w:szCs w:val="20"/>
          <w:lang w:eastAsia="de-DE"/>
        </w:rPr>
        <w:t>Vernetzung der Konzepte</w:t>
      </w:r>
    </w:p>
    <w:p w14:paraId="60DEABF0" w14:textId="4891A2FD" w:rsidR="0015008A" w:rsidRDefault="0015008A" w:rsidP="0015008A">
      <w:pPr>
        <w:spacing w:after="148" w:line="296" w:lineRule="exact"/>
        <w:rPr>
          <w:rFonts w:cs="Arial"/>
          <w:bCs/>
          <w:szCs w:val="20"/>
          <w:lang w:eastAsia="de-DE"/>
        </w:rPr>
      </w:pPr>
      <w:r w:rsidRPr="000A3DA6">
        <w:rPr>
          <w:rFonts w:cs="Arial"/>
          <w:bCs/>
          <w:szCs w:val="20"/>
          <w:lang w:eastAsia="de-DE"/>
        </w:rPr>
        <w:t xml:space="preserve">Fahrerlose Fahrzeuge </w:t>
      </w:r>
      <w:r>
        <w:rPr>
          <w:rFonts w:cs="Arial"/>
          <w:bCs/>
          <w:szCs w:val="20"/>
          <w:lang w:eastAsia="de-DE"/>
        </w:rPr>
        <w:t>sind ein wichtiges Element</w:t>
      </w:r>
      <w:r w:rsidRPr="000A3DA6">
        <w:rPr>
          <w:rFonts w:cs="Arial"/>
          <w:bCs/>
          <w:szCs w:val="20"/>
          <w:lang w:eastAsia="de-DE"/>
        </w:rPr>
        <w:t xml:space="preserve"> in den Smart Cities der Zukunft</w:t>
      </w:r>
      <w:r>
        <w:rPr>
          <w:rFonts w:cs="Arial"/>
          <w:bCs/>
          <w:szCs w:val="20"/>
          <w:lang w:eastAsia="de-DE"/>
        </w:rPr>
        <w:t xml:space="preserve"> und das Schlüsselelement </w:t>
      </w:r>
      <w:r w:rsidRPr="000A3DA6">
        <w:rPr>
          <w:rFonts w:cs="Arial"/>
          <w:bCs/>
          <w:szCs w:val="20"/>
          <w:lang w:eastAsia="de-DE"/>
        </w:rPr>
        <w:t>zukünftiger Mobilitätskonzepte</w:t>
      </w:r>
      <w:r>
        <w:rPr>
          <w:rFonts w:cs="Arial"/>
          <w:bCs/>
          <w:szCs w:val="20"/>
          <w:lang w:eastAsia="de-DE"/>
        </w:rPr>
        <w:t xml:space="preserve">. </w:t>
      </w:r>
      <w:r w:rsidR="00E973AC">
        <w:rPr>
          <w:rFonts w:cs="Arial"/>
          <w:bCs/>
          <w:szCs w:val="20"/>
          <w:lang w:eastAsia="de-DE"/>
        </w:rPr>
        <w:t>Nahtlose Mobilität</w:t>
      </w:r>
      <w:r>
        <w:rPr>
          <w:rFonts w:cs="Arial"/>
          <w:bCs/>
          <w:szCs w:val="20"/>
          <w:lang w:eastAsia="de-DE"/>
        </w:rPr>
        <w:t xml:space="preserve"> ist ein</w:t>
      </w:r>
      <w:r w:rsidRPr="004001B6">
        <w:rPr>
          <w:rFonts w:cs="Arial"/>
          <w:bCs/>
          <w:szCs w:val="20"/>
          <w:lang w:eastAsia="de-DE"/>
        </w:rPr>
        <w:t xml:space="preserve"> Modell, bei dem die Grenzen zwischen privatem, gemeinsam genutztem und öffentlichem Verkehr verschwimmen und </w:t>
      </w:r>
      <w:r>
        <w:rPr>
          <w:rFonts w:cs="Arial"/>
          <w:bCs/>
          <w:szCs w:val="20"/>
          <w:lang w:eastAsia="de-DE"/>
        </w:rPr>
        <w:t xml:space="preserve">Menschen </w:t>
      </w:r>
      <w:r w:rsidRPr="004001B6">
        <w:rPr>
          <w:rFonts w:cs="Arial"/>
          <w:bCs/>
          <w:szCs w:val="20"/>
          <w:lang w:eastAsia="de-DE"/>
        </w:rPr>
        <w:t xml:space="preserve">in der Lage </w:t>
      </w:r>
      <w:r>
        <w:rPr>
          <w:rFonts w:cs="Arial"/>
          <w:bCs/>
          <w:szCs w:val="20"/>
          <w:lang w:eastAsia="de-DE"/>
        </w:rPr>
        <w:t>sind</w:t>
      </w:r>
      <w:r w:rsidRPr="004001B6">
        <w:rPr>
          <w:rFonts w:cs="Arial"/>
          <w:bCs/>
          <w:szCs w:val="20"/>
          <w:lang w:eastAsia="de-DE"/>
        </w:rPr>
        <w:t xml:space="preserve">, sich nahtlos durch ihre Stadt zu bewegen und dabei eine Kombination aus autonomen Fahrzeugen, E-Scootern und bestehender Verkehrsinfrastruktur wie der U-Bahn zu nutzen, um jeden Tag zur Arbeit oder nach Hause zu kommen. </w:t>
      </w:r>
      <w:r>
        <w:rPr>
          <w:rFonts w:cs="Arial"/>
          <w:bCs/>
          <w:szCs w:val="20"/>
          <w:lang w:eastAsia="de-DE"/>
        </w:rPr>
        <w:t xml:space="preserve">Studien haben </w:t>
      </w:r>
      <w:r w:rsidRPr="004001B6">
        <w:rPr>
          <w:rFonts w:cs="Arial"/>
          <w:bCs/>
          <w:szCs w:val="20"/>
          <w:lang w:eastAsia="de-DE"/>
        </w:rPr>
        <w:t xml:space="preserve">gezeigt, dass eine Großstadt, die die Vorteile </w:t>
      </w:r>
      <w:r>
        <w:rPr>
          <w:rFonts w:cs="Arial"/>
          <w:bCs/>
          <w:szCs w:val="20"/>
          <w:lang w:eastAsia="de-DE"/>
        </w:rPr>
        <w:t xml:space="preserve">von </w:t>
      </w:r>
      <w:r w:rsidR="008F7079">
        <w:rPr>
          <w:rFonts w:cs="Arial"/>
          <w:bCs/>
          <w:szCs w:val="20"/>
          <w:lang w:eastAsia="de-DE"/>
        </w:rPr>
        <w:t>nahtloser Mobilität</w:t>
      </w:r>
      <w:r w:rsidRPr="004001B6">
        <w:rPr>
          <w:rFonts w:cs="Arial"/>
          <w:bCs/>
          <w:szCs w:val="20"/>
          <w:lang w:eastAsia="de-DE"/>
        </w:rPr>
        <w:t xml:space="preserve"> nutzt, in der Lage sein wird, rund 30 Prozent mehr Menschen zu bewegen und gleichzeitig die Reisezeit um 10 Prozent zu reduzieren.</w:t>
      </w:r>
      <w:r w:rsidRPr="000A3DA6">
        <w:rPr>
          <w:rFonts w:cs="Arial"/>
          <w:bCs/>
          <w:szCs w:val="20"/>
          <w:lang w:eastAsia="de-DE"/>
        </w:rPr>
        <w:t xml:space="preserve"> </w:t>
      </w:r>
      <w:r>
        <w:rPr>
          <w:rFonts w:cs="Arial"/>
          <w:bCs/>
          <w:szCs w:val="20"/>
          <w:lang w:eastAsia="de-DE"/>
        </w:rPr>
        <w:t xml:space="preserve">Continental hat dieses Potenzial erkannt und treibt das Thema deshalb ganz bewusst ganzheitlich voran. </w:t>
      </w:r>
    </w:p>
    <w:p w14:paraId="6629973D" w14:textId="77777777" w:rsidR="0015008A" w:rsidRDefault="0015008A" w:rsidP="0015008A">
      <w:pPr>
        <w:spacing w:after="148" w:line="296" w:lineRule="exact"/>
        <w:rPr>
          <w:rFonts w:cs="Arial"/>
          <w:bCs/>
          <w:szCs w:val="20"/>
          <w:lang w:eastAsia="de-DE"/>
        </w:rPr>
      </w:pPr>
    </w:p>
    <w:p w14:paraId="39FE3E27" w14:textId="77777777" w:rsidR="008F7079" w:rsidRDefault="0015008A" w:rsidP="0015008A">
      <w:pPr>
        <w:spacing w:after="148" w:line="296" w:lineRule="exact"/>
        <w:rPr>
          <w:rFonts w:cs="Arial"/>
          <w:bCs/>
          <w:szCs w:val="20"/>
          <w:lang w:eastAsia="de-DE"/>
        </w:rPr>
      </w:pPr>
      <w:r>
        <w:rPr>
          <w:rFonts w:cs="Arial"/>
          <w:b/>
          <w:szCs w:val="20"/>
          <w:lang w:eastAsia="de-DE"/>
        </w:rPr>
        <w:lastRenderedPageBreak/>
        <w:t>Gesetzgebung: Blaupause für Europa</w:t>
      </w:r>
    </w:p>
    <w:p w14:paraId="5A9769B4" w14:textId="561BA77C" w:rsidR="00E771E6" w:rsidRDefault="0015008A" w:rsidP="0015008A">
      <w:pPr>
        <w:spacing w:after="148" w:line="296" w:lineRule="exact"/>
        <w:rPr>
          <w:rFonts w:cs="Arial"/>
          <w:bCs/>
          <w:szCs w:val="20"/>
          <w:lang w:eastAsia="de-DE"/>
        </w:rPr>
      </w:pPr>
      <w:r>
        <w:rPr>
          <w:rFonts w:cs="Arial"/>
          <w:bCs/>
          <w:szCs w:val="20"/>
          <w:lang w:eastAsia="de-DE"/>
        </w:rPr>
        <w:t xml:space="preserve">In Deutschland hat der Gesetzgeber erst kürzlich die Weichen für die Überführung hochautomatisierter Fahrzeuge in Pilotprojekte gestellt. </w:t>
      </w:r>
      <w:r w:rsidRPr="00DA2BD8">
        <w:rPr>
          <w:rFonts w:cs="Arial"/>
          <w:bCs/>
          <w:szCs w:val="20"/>
          <w:lang w:eastAsia="de-DE"/>
        </w:rPr>
        <w:t xml:space="preserve">Mit dem neuen Gesetz zum autonomen Fahren </w:t>
      </w:r>
      <w:r>
        <w:rPr>
          <w:rFonts w:cs="Arial"/>
          <w:bCs/>
          <w:szCs w:val="20"/>
          <w:lang w:eastAsia="de-DE"/>
        </w:rPr>
        <w:t>hat das Bundesverkehrsministerium</w:t>
      </w:r>
      <w:r w:rsidRPr="00DA2BD8">
        <w:rPr>
          <w:rFonts w:cs="Arial"/>
          <w:bCs/>
          <w:szCs w:val="20"/>
          <w:lang w:eastAsia="de-DE"/>
        </w:rPr>
        <w:t xml:space="preserve"> den Rechtsrahmen geschaffen, damit autonome Kraftfahrzeuge (Stufe 4) in festgelegten Betriebsbereichen im öffentlichen Straßenverkehr im Regelbetrieb fahren können – und das bundesweit.</w:t>
      </w:r>
      <w:r>
        <w:rPr>
          <w:rFonts w:cs="Arial"/>
          <w:bCs/>
          <w:szCs w:val="20"/>
          <w:lang w:eastAsia="de-DE"/>
        </w:rPr>
        <w:t xml:space="preserve"> </w:t>
      </w:r>
      <w:r w:rsidRPr="00DA2BD8">
        <w:rPr>
          <w:rFonts w:cs="Arial"/>
          <w:bCs/>
          <w:szCs w:val="20"/>
          <w:lang w:eastAsia="de-DE"/>
        </w:rPr>
        <w:t>Damit wird Deutschland der erste Staat weltweit, der Fahrzeuge ohne Fahrer aus der Forschung in den Alltag holt.</w:t>
      </w:r>
      <w:r>
        <w:rPr>
          <w:rFonts w:cs="Arial"/>
          <w:bCs/>
          <w:szCs w:val="20"/>
          <w:lang w:eastAsia="de-DE"/>
        </w:rPr>
        <w:t xml:space="preserve"> </w:t>
      </w:r>
      <w:r w:rsidRPr="00EF6D37">
        <w:rPr>
          <w:rFonts w:cs="Arial"/>
          <w:bCs/>
          <w:szCs w:val="20"/>
          <w:lang w:eastAsia="de-DE"/>
        </w:rPr>
        <w:t>Das Gesetz regelt unter anderem Prüfung und Verfahren für die Erteilung einer Betriebserlaubnis für Kraftfahrzeuge mit autonomen Fahrfunktionen durch das Kraftfahrt-Bundesamt</w:t>
      </w:r>
      <w:r>
        <w:rPr>
          <w:rFonts w:cs="Arial"/>
          <w:bCs/>
          <w:szCs w:val="20"/>
          <w:lang w:eastAsia="de-DE"/>
        </w:rPr>
        <w:t xml:space="preserve"> und somit die Überführung autonom fahrender Fahrzeuge in die Serienproduktion und den Straßenverkehr. </w:t>
      </w:r>
      <w:r w:rsidRPr="00DA2BD8">
        <w:rPr>
          <w:rFonts w:cs="Arial"/>
          <w:bCs/>
          <w:szCs w:val="20"/>
          <w:lang w:eastAsia="de-DE"/>
        </w:rPr>
        <w:t>Ziel ist es, bis zum Jahr 2022 Fahrzeuge mit autonomen Fahrfunktionen in den Regelbetrieb zu bringen.</w:t>
      </w:r>
      <w:r>
        <w:rPr>
          <w:rFonts w:cs="Arial"/>
          <w:bCs/>
          <w:szCs w:val="20"/>
          <w:lang w:eastAsia="de-DE"/>
        </w:rPr>
        <w:t xml:space="preserve"> </w:t>
      </w:r>
      <w:r w:rsidRPr="00590F35">
        <w:rPr>
          <w:rFonts w:cs="Arial"/>
          <w:bCs/>
          <w:szCs w:val="20"/>
          <w:lang w:eastAsia="de-DE"/>
        </w:rPr>
        <w:t>Das Gesetz zum autonomen Fahren ist eine Übergangslösung, bis auf internationaler Ebene harmonisierte Vorschriften vorliegen. Mit Blick auf harmonisierte Märkte und Standards hat Deutschland ein großes Interesse an der Schaffung übergeordneter Regeln. Den</w:t>
      </w:r>
      <w:r>
        <w:rPr>
          <w:rFonts w:cs="Arial"/>
          <w:bCs/>
          <w:szCs w:val="20"/>
          <w:lang w:eastAsia="de-DE"/>
        </w:rPr>
        <w:t>n</w:t>
      </w:r>
      <w:r w:rsidRPr="00590F35">
        <w:rPr>
          <w:rFonts w:cs="Arial"/>
          <w:bCs/>
          <w:szCs w:val="20"/>
          <w:lang w:eastAsia="de-DE"/>
        </w:rPr>
        <w:t xml:space="preserve"> schon jetzt ist Deutschland international Innovationstreiber: Auch dank deutscher Initiative wurde auf UN-Ebene das Level-3-Spurhaltesystem (ALKS – </w:t>
      </w:r>
      <w:proofErr w:type="spellStart"/>
      <w:r w:rsidRPr="00590F35">
        <w:rPr>
          <w:rFonts w:cs="Arial"/>
          <w:bCs/>
          <w:szCs w:val="20"/>
          <w:lang w:eastAsia="de-DE"/>
        </w:rPr>
        <w:t>Automated</w:t>
      </w:r>
      <w:proofErr w:type="spellEnd"/>
      <w:r w:rsidRPr="00590F35">
        <w:rPr>
          <w:rFonts w:cs="Arial"/>
          <w:bCs/>
          <w:szCs w:val="20"/>
          <w:lang w:eastAsia="de-DE"/>
        </w:rPr>
        <w:t xml:space="preserve"> Lane Keeping System) bis 60 Stundenkilometer auf Autobahnen, welches beispielsweise im Stau zur Anwendung kommen kann, verabschiedet. Ebenfalls unter aktiver deutscher Beteiligung wird aktuell an Erweiterungen der UN-Regelung zu ALKS gearbeitet. Ziel ist es, eine Geschwindigkeitserweiterung bis 130 Stundenkilometer und die Spurwechselfähigkeit des Systems zu ermöglichen.</w:t>
      </w:r>
    </w:p>
    <w:p w14:paraId="471174E3" w14:textId="77777777" w:rsidR="00DE4BD3" w:rsidRDefault="00DE4BD3" w:rsidP="00DE4BD3">
      <w:pPr>
        <w:pStyle w:val="08-SubheadContact"/>
        <w:ind w:left="708" w:hanging="708"/>
      </w:pPr>
      <w:r>
        <w:t>Kontakt für Journalisten</w:t>
      </w:r>
    </w:p>
    <w:p w14:paraId="03BDF678" w14:textId="77777777" w:rsidR="00DE4BD3" w:rsidRDefault="00DE4BD3" w:rsidP="00DE4BD3">
      <w:pPr>
        <w:pStyle w:val="11-Contact-Line"/>
      </w:pPr>
      <w:r>
        <w:rPr>
          <w:noProof/>
        </w:rPr>
        <w:pict w14:anchorId="2C0E9DFD">
          <v:rect id="_x0000_i1025" alt="" style="width:481.85pt;height:1pt;mso-width-percent:0;mso-height-percent:0;mso-width-percent:0;mso-height-percent:0" o:hralign="center" o:hrstd="t" o:hrnoshade="t" o:hr="t" fillcolor="black" stroked="f"/>
        </w:pict>
      </w:r>
    </w:p>
    <w:p w14:paraId="29A51071" w14:textId="77777777" w:rsidR="00DE4BD3" w:rsidRPr="00A63DAF" w:rsidRDefault="00DE4BD3" w:rsidP="00DE4BD3">
      <w:pPr>
        <w:pStyle w:val="06-Contact"/>
        <w:rPr>
          <w:lang w:val="it-IT"/>
        </w:rPr>
      </w:pPr>
      <w:r>
        <w:rPr>
          <w:lang w:val="it-IT"/>
        </w:rPr>
        <w:t>Miriam Baum</w:t>
      </w:r>
    </w:p>
    <w:p w14:paraId="3C749764" w14:textId="77777777" w:rsidR="00DE4BD3" w:rsidRPr="00CC1D67" w:rsidRDefault="00DE4BD3" w:rsidP="00DE4BD3">
      <w:pPr>
        <w:pStyle w:val="06-Contact"/>
      </w:pPr>
      <w:r w:rsidRPr="00CC1D67">
        <w:t>Externe Kommunikation</w:t>
      </w:r>
    </w:p>
    <w:p w14:paraId="5FE0B716" w14:textId="77777777" w:rsidR="00DE4BD3" w:rsidRPr="00D727FF" w:rsidRDefault="00DE4BD3" w:rsidP="00DE4BD3">
      <w:pPr>
        <w:pStyle w:val="06-Contact"/>
      </w:pPr>
      <w:r w:rsidRPr="00D727FF">
        <w:t>Geschäftsfeld Autonomous Mobility and Safety</w:t>
      </w:r>
    </w:p>
    <w:p w14:paraId="4ADCA613" w14:textId="77777777" w:rsidR="00DE4BD3" w:rsidRPr="00D727FF" w:rsidRDefault="00DE4BD3" w:rsidP="00DE4BD3">
      <w:pPr>
        <w:pStyle w:val="06-Contact"/>
      </w:pPr>
      <w:r w:rsidRPr="00D727FF">
        <w:t>Continental</w:t>
      </w:r>
    </w:p>
    <w:p w14:paraId="0DDC1400" w14:textId="77777777" w:rsidR="00DE4BD3" w:rsidRPr="00876868" w:rsidRDefault="00DE4BD3" w:rsidP="00DE4BD3">
      <w:pPr>
        <w:pStyle w:val="06-Contact"/>
      </w:pPr>
      <w:r w:rsidRPr="00876868">
        <w:t xml:space="preserve">Telefon: +49 69 7603 </w:t>
      </w:r>
      <w:r>
        <w:t>9510</w:t>
      </w:r>
    </w:p>
    <w:p w14:paraId="4EF80975" w14:textId="77777777" w:rsidR="00DE4BD3" w:rsidRDefault="00DE4BD3" w:rsidP="00DE4BD3">
      <w:pPr>
        <w:pStyle w:val="06-Contact"/>
        <w:rPr>
          <w:lang w:val="it-IT"/>
        </w:rPr>
      </w:pPr>
      <w:r w:rsidRPr="00A63DAF">
        <w:rPr>
          <w:lang w:val="it-IT"/>
        </w:rPr>
        <w:t xml:space="preserve">E-Mail: </w:t>
      </w:r>
      <w:r w:rsidRPr="00D9059B">
        <w:rPr>
          <w:lang w:val="it-IT"/>
        </w:rPr>
        <w:t>miriam.baum@continental.com</w:t>
      </w:r>
    </w:p>
    <w:p w14:paraId="1C8FB5F5" w14:textId="77777777" w:rsidR="00DE4BD3" w:rsidRDefault="00DE4BD3" w:rsidP="00DE4BD3">
      <w:pPr>
        <w:pStyle w:val="06-Contact"/>
        <w:rPr>
          <w:lang w:val="it-IT"/>
        </w:rPr>
      </w:pPr>
    </w:p>
    <w:p w14:paraId="5044336C" w14:textId="77777777" w:rsidR="00DE4BD3" w:rsidRPr="00A63DAF" w:rsidRDefault="00DE4BD3" w:rsidP="00DE4BD3">
      <w:pPr>
        <w:pStyle w:val="06-Contact"/>
        <w:rPr>
          <w:lang w:val="it-IT"/>
        </w:rPr>
      </w:pPr>
      <w:r w:rsidRPr="00A63DAF">
        <w:rPr>
          <w:lang w:val="it-IT"/>
        </w:rPr>
        <w:t>Sören Pinkow</w:t>
      </w:r>
    </w:p>
    <w:p w14:paraId="637591A5" w14:textId="77777777" w:rsidR="00DE4BD3" w:rsidRPr="00CC1D67" w:rsidRDefault="00DE4BD3" w:rsidP="00DE4BD3">
      <w:pPr>
        <w:pStyle w:val="06-Contact"/>
      </w:pPr>
      <w:r w:rsidRPr="00CC1D67">
        <w:t>Externe Kommunikation</w:t>
      </w:r>
    </w:p>
    <w:p w14:paraId="306157DC" w14:textId="77777777" w:rsidR="00DE4BD3" w:rsidRPr="00DE4BD3" w:rsidRDefault="00DE4BD3" w:rsidP="00DE4BD3">
      <w:pPr>
        <w:pStyle w:val="06-Contact"/>
        <w:rPr>
          <w:lang w:val="en-US"/>
        </w:rPr>
      </w:pPr>
      <w:r w:rsidRPr="00DE4BD3">
        <w:t>Geschäftsfeld</w:t>
      </w:r>
      <w:r w:rsidRPr="00DE4BD3">
        <w:rPr>
          <w:lang w:val="en-US"/>
        </w:rPr>
        <w:t xml:space="preserve"> Autonomous Mobility and Safety</w:t>
      </w:r>
    </w:p>
    <w:p w14:paraId="2174627F" w14:textId="77777777" w:rsidR="00DE4BD3" w:rsidRPr="00DE4BD3" w:rsidRDefault="00DE4BD3" w:rsidP="00DE4BD3">
      <w:pPr>
        <w:pStyle w:val="06-Contact"/>
        <w:rPr>
          <w:lang w:val="en-US"/>
        </w:rPr>
      </w:pPr>
      <w:r w:rsidRPr="00DE4BD3">
        <w:rPr>
          <w:lang w:val="en-US"/>
        </w:rPr>
        <w:t>Continental</w:t>
      </w:r>
    </w:p>
    <w:p w14:paraId="08F3783C" w14:textId="77777777" w:rsidR="00DE4BD3" w:rsidRPr="00876868" w:rsidRDefault="00DE4BD3" w:rsidP="00DE4BD3">
      <w:pPr>
        <w:pStyle w:val="06-Contact"/>
      </w:pPr>
      <w:r w:rsidRPr="00876868">
        <w:t>Telefon: +49 69 7603 8492</w:t>
      </w:r>
    </w:p>
    <w:p w14:paraId="7F583DF4" w14:textId="77777777" w:rsidR="00DE4BD3" w:rsidRPr="00A63DAF" w:rsidRDefault="00DE4BD3" w:rsidP="00DE4BD3">
      <w:pPr>
        <w:pStyle w:val="06-Contact"/>
        <w:rPr>
          <w:lang w:val="it-IT"/>
        </w:rPr>
      </w:pPr>
      <w:r w:rsidRPr="00A63DAF">
        <w:rPr>
          <w:lang w:val="it-IT"/>
        </w:rPr>
        <w:t>E-Mail: soeren.pinkow@continental.com</w:t>
      </w:r>
    </w:p>
    <w:p w14:paraId="774DC7A0" w14:textId="77777777" w:rsidR="00DE4BD3" w:rsidRPr="00EA71D3" w:rsidRDefault="00DE4BD3" w:rsidP="00DE4BD3">
      <w:pPr>
        <w:pStyle w:val="06-Contact"/>
        <w:rPr>
          <w:rFonts w:cs="Arial"/>
          <w:szCs w:val="22"/>
        </w:rPr>
      </w:pPr>
      <w:r>
        <w:rPr>
          <w:noProof/>
        </w:rPr>
        <w:pict w14:anchorId="47CFC508">
          <v:rect id="_x0000_i1026" alt="" style="width:481.85pt;height:1pt;mso-width-percent:0;mso-height-percent:0;mso-width-percent:0;mso-height-percent:0" o:hralign="center" o:hrstd="t" o:hrnoshade="t" o:hr="t" fillcolor="black" stroked="f"/>
        </w:pict>
      </w:r>
    </w:p>
    <w:p w14:paraId="7DF04D6B" w14:textId="77777777" w:rsidR="00DE4BD3" w:rsidRDefault="00DE4BD3" w:rsidP="00DE4BD3">
      <w:pPr>
        <w:pStyle w:val="11-Contact-Line"/>
        <w:rPr>
          <w:noProof/>
        </w:rPr>
      </w:pPr>
      <w:r>
        <w:rPr>
          <w:noProof/>
        </w:rPr>
        <w:pict w14:anchorId="08C6A0BF">
          <v:rect id="_x0000_i1027" alt="" style="width:453.6pt;height:.05pt;mso-width-percent:0;mso-height-percent:0;mso-width-percent:0;mso-height-percent:0" o:hralign="center" o:hrstd="t" o:hrnoshade="t" o:hr="t" fillcolor="black" stroked="f"/>
        </w:pict>
      </w:r>
    </w:p>
    <w:p w14:paraId="06D6EB4D" w14:textId="77777777" w:rsidR="00DE4BD3" w:rsidRPr="00840836" w:rsidRDefault="00DE4BD3" w:rsidP="00DE4BD3">
      <w:pPr>
        <w:pStyle w:val="06-Contact"/>
      </w:pPr>
      <w:r w:rsidRPr="00575716">
        <w:rPr>
          <w:b/>
        </w:rPr>
        <w:t>Presseportal</w:t>
      </w:r>
      <w:r>
        <w:rPr>
          <w:b/>
        </w:rPr>
        <w:t>:</w:t>
      </w:r>
      <w:r w:rsidRPr="00840836">
        <w:rPr>
          <w:b/>
        </w:rPr>
        <w:tab/>
      </w:r>
      <w:r w:rsidRPr="00840836">
        <w:t xml:space="preserve">www.continental-presse.de </w:t>
      </w:r>
    </w:p>
    <w:p w14:paraId="3D37FC05" w14:textId="393A7F0B" w:rsidR="00E771E6" w:rsidRPr="00DE4BD3" w:rsidRDefault="00DE4BD3" w:rsidP="00DE4BD3">
      <w:pPr>
        <w:pStyle w:val="06-Contact"/>
        <w:rPr>
          <w:b/>
        </w:rPr>
      </w:pPr>
      <w:r>
        <w:rPr>
          <w:b/>
          <w:bCs/>
        </w:rPr>
        <w:t>Mediathek</w:t>
      </w:r>
      <w:r w:rsidRPr="0031750E">
        <w:rPr>
          <w:b/>
          <w:bCs/>
        </w:rPr>
        <w:t>:</w:t>
      </w:r>
      <w:r w:rsidRPr="0031750E">
        <w:rPr>
          <w:b/>
          <w:bCs/>
        </w:rPr>
        <w:tab/>
      </w:r>
      <w:r>
        <w:t>www.continental.de/mediathek</w:t>
      </w:r>
    </w:p>
    <w:sectPr w:rsidR="00E771E6" w:rsidRPr="00DE4BD3" w:rsidSect="00337B06">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264DB" w14:textId="77777777" w:rsidR="00FC430F" w:rsidRDefault="00FC430F">
      <w:pPr>
        <w:spacing w:after="0" w:line="240" w:lineRule="auto"/>
      </w:pPr>
      <w:r>
        <w:separator/>
      </w:r>
    </w:p>
  </w:endnote>
  <w:endnote w:type="continuationSeparator" w:id="0">
    <w:p w14:paraId="6F1CF49D" w14:textId="77777777" w:rsidR="00FC430F" w:rsidRDefault="00FC430F">
      <w:pPr>
        <w:spacing w:after="0" w:line="240" w:lineRule="auto"/>
      </w:pPr>
      <w:r>
        <w:continuationSeparator/>
      </w:r>
    </w:p>
  </w:endnote>
  <w:endnote w:type="continuationNotice" w:id="1">
    <w:p w14:paraId="10902C11" w14:textId="77777777" w:rsidR="00261BA2" w:rsidRDefault="00261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F8DE" w14:textId="0366E078" w:rsidR="00E771E6" w:rsidRDefault="00DD232F" w:rsidP="00E771E6">
    <w:pPr>
      <w:pStyle w:val="09-Footer"/>
      <w:shd w:val="solid" w:color="FFFFFF" w:fill="auto"/>
      <w:rPr>
        <w:noProof/>
      </w:rPr>
    </w:pPr>
    <w:r w:rsidRPr="00A45C3C">
      <w:rPr>
        <w:b/>
        <w:bCs w:val="0"/>
        <w:noProof/>
        <w:sz w:val="20"/>
        <w:szCs w:val="28"/>
        <w:u w:val="single"/>
      </w:rPr>
      <mc:AlternateContent>
        <mc:Choice Requires="wps">
          <w:drawing>
            <wp:anchor distT="45720" distB="45720" distL="114300" distR="114300" simplePos="0" relativeHeight="251658248" behindDoc="0" locked="0" layoutInCell="1" allowOverlap="1" wp14:anchorId="3172E4D7" wp14:editId="1FC1CF52">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345C3EA" w14:textId="77777777" w:rsidR="00DD232F" w:rsidRPr="009507A2" w:rsidRDefault="00DD232F" w:rsidP="00DD232F">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7679B328" w14:textId="77777777" w:rsidR="00DD232F" w:rsidRPr="009507A2" w:rsidRDefault="00DD232F" w:rsidP="00DD232F">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2E4D7" id="_x0000_t202" coordsize="21600,21600" o:spt="202" path="m,l,21600r21600,l21600,xe">
              <v:stroke joinstyle="miter"/>
              <v:path gradientshapeok="t" o:connecttype="rect"/>
            </v:shapetype>
            <v:shape id="_x0000_s1028"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filled="f" stroked="f">
              <v:textbox style="mso-fit-shape-to-text:t" inset="0,0,0,0">
                <w:txbxContent>
                  <w:p w14:paraId="1345C3EA" w14:textId="77777777" w:rsidR="00DD232F" w:rsidRPr="009507A2" w:rsidRDefault="00DD232F" w:rsidP="00DD232F">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7679B328" w14:textId="77777777" w:rsidR="00DD232F" w:rsidRPr="009507A2" w:rsidRDefault="00DD232F" w:rsidP="00DD232F">
                    <w:pPr>
                      <w:pStyle w:val="09-Footer"/>
                      <w:shd w:val="solid" w:color="FFFFFF" w:fill="auto"/>
                      <w:jc w:val="right"/>
                      <w:rPr>
                        <w:noProof/>
                        <w:szCs w:val="18"/>
                      </w:rPr>
                    </w:pPr>
                  </w:p>
                </w:txbxContent>
              </v:textbox>
              <w10:wrap type="square" anchorx="margin"/>
            </v:shape>
          </w:pict>
        </mc:Fallback>
      </mc:AlternateContent>
    </w:r>
    <w:r w:rsidR="00E771E6">
      <w:rPr>
        <w:noProof/>
      </w:rPr>
      <w:t>I</w:t>
    </w:r>
    <w:r w:rsidR="00E771E6">
      <w:rPr>
        <w:noProof/>
      </w:rPr>
      <w:t>hr</w:t>
    </w:r>
    <w:r w:rsidR="00E771E6" w:rsidRPr="008F0BAF">
      <w:rPr>
        <w:noProof/>
      </w:rPr>
      <w:t xml:space="preserve"> </w:t>
    </w:r>
    <w:r w:rsidR="00E771E6">
      <w:rPr>
        <w:noProof/>
      </w:rPr>
      <w:t>Kontakt:</w:t>
    </w:r>
  </w:p>
  <w:p w14:paraId="35DB0CDA" w14:textId="570AACC6" w:rsidR="00E771E6" w:rsidRPr="00E771E6" w:rsidRDefault="00E771E6" w:rsidP="00E771E6">
    <w:pPr>
      <w:pStyle w:val="09-Footer"/>
      <w:shd w:val="solid" w:color="FFFFFF" w:fill="auto"/>
      <w:rPr>
        <w:noProof/>
      </w:rPr>
    </w:pPr>
    <w:r>
      <w:t xml:space="preserve">Miriam Baum, Telefon: </w:t>
    </w:r>
    <w:r>
      <w:rPr>
        <w:noProof/>
      </w:rPr>
      <mc:AlternateContent>
        <mc:Choice Requires="wps">
          <w:drawing>
            <wp:anchor distT="4294967292" distB="4294967292" distL="114300" distR="114300" simplePos="0" relativeHeight="251660296" behindDoc="0" locked="0" layoutInCell="1" allowOverlap="1" wp14:anchorId="260DFF1F" wp14:editId="02010699">
              <wp:simplePos x="0" y="0"/>
              <wp:positionH relativeFrom="page">
                <wp:posOffset>0</wp:posOffset>
              </wp:positionH>
              <wp:positionV relativeFrom="page">
                <wp:posOffset>5346700</wp:posOffset>
              </wp:positionV>
              <wp:extent cx="269875" cy="0"/>
              <wp:effectExtent l="0" t="0" r="0" b="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1806B" id="_x0000_t32" coordsize="21600,21600" o:spt="32" o:oned="t" path="m,l21600,21600e" filled="f">
              <v:path arrowok="t" fillok="f" o:connecttype="none"/>
              <o:lock v:ext="edit" shapetype="t"/>
            </v:shapetype>
            <v:shape id="Gerade Verbindung mit Pfeil 5" o:spid="_x0000_s1026" type="#_x0000_t32" style="position:absolute;margin-left:0;margin-top:421pt;width:21.25pt;height:0;z-index:2516602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vb2AEAAI0DAAAOAAAAZHJzL2Uyb0RvYy54bWysU01vGyEQvVfqf0Dc67Vd2U1XXufgNLmk&#10;raWkuc8Cu4sKDBqw1/73BfzRtLlV3QMChvfmzZvZ1e3BGrZXFDS6hs8mU86UEyi16xv+4/n+ww1n&#10;IYKTYNCphh9V4Lfr9+9Wo6/VHAc0UhFLJC7Uo2/4EKOvqyqIQVkIE/TKpWCHZCGmI/WVJBgTuzXV&#10;fDpdViOS9IRChZBu705Bvi78XadE/N51QUVmGp60xbJSWdu8VusV1D2BH7Q4y4B/UGFBu5T0SnUH&#10;EdiO9BsqqwVhwC5OBNoKu04LVWpI1cymf1XzNIBXpZZkTvBXm8L/oxXf9ltiWjZ8wZkDm1r0oAik&#10;Yi+KWu3kzvXM6si2ndKGLbJhow91wm3clnLJ4uCe/COKn4E53AzgelWEPx99YptlRPUHJB+CT2nb&#10;8SvK9AZ2EYt7h45spky+sENp0vHaJHWITKTL+fLzzackVlxCFdQXnKcQHxRaljcND5FA90PcoHNp&#10;EpBmJQvsH0PMqqC+AHJSh/famDIQxrGx4cuPi2kBBDRa5mB+FqhvN4bYHvJIla+UmCKvnxHunCxk&#10;gwL55byPoM1pn5Ibd3Ymm3GytUV53NLFsdTzovI8n3moXp8L+vdftP4FAAD//wMAUEsDBBQABgAI&#10;AAAAIQA0ZDI42wAAAAcBAAAPAAAAZHJzL2Rvd25yZXYueG1sTI9PS8NAEMXvgt9hGcGb3RiqlJhN&#10;kargqWgVS2/T7JgEs7Mhu/njt3cEod7mzRve+02+nl2rRupD49nA9SIBRVx623Bl4P3t6WoFKkRk&#10;i61nMvBNAdbF+VmOmfUTv9K4i5WSEA4ZGqhj7DKtQ1mTw7DwHbF4n753GEX2lbY9ThLuWp0mya12&#10;2LA01NjRpqbyazc4Aw6f/ZDWm3H7MT+82OnA5fZxb8zlxXx/ByrSHE/H8Isv6FAI09EPbINqDcgj&#10;0cBqmcog9jK9AXX8W+gi1//5ix8AAAD//wMAUEsBAi0AFAAGAAgAAAAhALaDOJL+AAAA4QEAABMA&#10;AAAAAAAAAAAAAAAAAAAAAFtDb250ZW50X1R5cGVzXS54bWxQSwECLQAUAAYACAAAACEAOP0h/9YA&#10;AACUAQAACwAAAAAAAAAAAAAAAAAvAQAAX3JlbHMvLnJlbHNQSwECLQAUAAYACAAAACEAdad729gB&#10;AACNAwAADgAAAAAAAAAAAAAAAAAuAgAAZHJzL2Uyb0RvYy54bWxQSwECLQAUAAYACAAAACEANGQy&#10;ONsAAAAHAQAADwAAAAAAAAAAAAAAAAAyBAAAZHJzL2Rvd25yZXYueG1sUEsFBgAAAAAEAAQA8wAA&#10;ADoFAAAAAA==&#10;" strokeweight=".5pt">
              <w10:wrap anchorx="page" anchory="page"/>
            </v:shape>
          </w:pict>
        </mc:Fallback>
      </mc:AlternateContent>
    </w:r>
    <w:r>
      <w:t xml:space="preserve">+49 69 7603 9510 / </w:t>
    </w:r>
    <w:r w:rsidRPr="000D0D07">
      <w:t>Sören Pinkow</w:t>
    </w:r>
    <w:r>
      <w:t xml:space="preserve">, </w:t>
    </w:r>
    <w:r w:rsidRPr="000D0D07">
      <w:t xml:space="preserve">Telefon: +49 69 7603 </w:t>
    </w:r>
    <w:r>
      <w:t>8492</w:t>
    </w:r>
  </w:p>
  <w:p w14:paraId="7B0FA2FC" w14:textId="6A4E04C8" w:rsidR="009C40BB" w:rsidRPr="00B566BD" w:rsidRDefault="009C40BB" w:rsidP="00B566BD">
    <w:pPr>
      <w:pStyle w:val="09-Footer"/>
      <w:shd w:val="solid" w:color="FFFFFF" w:fill="auto"/>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AAF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V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xWZeVBgIAAOoDAAAOAAAAAAAA&#10;AAAAAAAAAC4CAABkcnMvZTJvRG9jLnhtbFBLAQItABQABgAIAAAAIQCtTnkD2QAAAAUBAAAPAAAA&#10;AAAAAAAAAAAAAGAEAABkcnMvZG93bnJldi54bWxQSwUGAAAAAAQABADzAAAAZgUAAAAA&#10;" filled="f" stroked="f">
              <v:textbox style="mso-fit-shape-to-text:t" inset="0,0,0,0">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38492CE"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9441B"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4B127" w14:textId="77777777" w:rsidR="00FC430F" w:rsidRDefault="00FC430F">
      <w:pPr>
        <w:spacing w:after="0" w:line="240" w:lineRule="auto"/>
      </w:pPr>
      <w:r>
        <w:separator/>
      </w:r>
    </w:p>
  </w:footnote>
  <w:footnote w:type="continuationSeparator" w:id="0">
    <w:p w14:paraId="7CB26F9B" w14:textId="77777777" w:rsidR="00FC430F" w:rsidRDefault="00FC430F">
      <w:pPr>
        <w:spacing w:after="0" w:line="240" w:lineRule="auto"/>
      </w:pPr>
      <w:r>
        <w:continuationSeparator/>
      </w:r>
    </w:p>
  </w:footnote>
  <w:footnote w:type="continuationNotice" w:id="1">
    <w:p w14:paraId="2278FD04" w14:textId="77777777" w:rsidR="00261BA2" w:rsidRDefault="00261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3995" w14:textId="5E5DED41" w:rsidR="00E40548" w:rsidRDefault="006523FF">
    <w:pPr>
      <w:pStyle w:val="Kopfzeile"/>
    </w:pPr>
    <w:r>
      <w:rPr>
        <w:noProof/>
        <w:lang w:eastAsia="de-DE"/>
      </w:rPr>
      <w:drawing>
        <wp:anchor distT="0" distB="0" distL="114300" distR="114300" simplePos="0" relativeHeight="251658247" behindDoc="0" locked="0" layoutInCell="1" allowOverlap="1" wp14:anchorId="1A98D404" wp14:editId="691A9F51">
          <wp:simplePos x="0" y="0"/>
          <wp:positionH relativeFrom="page">
            <wp:posOffset>831850</wp:posOffset>
          </wp:positionH>
          <wp:positionV relativeFrom="page">
            <wp:posOffset>449580</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2" behindDoc="0" locked="0" layoutInCell="1" allowOverlap="1" wp14:anchorId="2528CDA6" wp14:editId="5463C415">
              <wp:simplePos x="0" y="0"/>
              <wp:positionH relativeFrom="margin">
                <wp:align>right</wp:align>
              </wp:positionH>
              <wp:positionV relativeFrom="page">
                <wp:posOffset>394970</wp:posOffset>
              </wp:positionV>
              <wp:extent cx="2896182" cy="449705"/>
              <wp:effectExtent l="0" t="0" r="0" b="762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4360A501" w14:textId="79138FE1" w:rsidR="004C6C5D" w:rsidRDefault="00337B06" w:rsidP="004C6C5D">
                          <w:pPr>
                            <w:pStyle w:val="12-Title"/>
                          </w:pPr>
                          <w:r>
                            <w:rPr>
                              <w:lang w:val="en-US"/>
                            </w:rPr>
                            <w:t>Backgrounder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5.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DTNgIAAGoEAAAOAAAAZHJzL2Uyb0RvYy54bWysVF1v2jAUfZ+0/2D5fSRQymhEqFgrpkmo&#10;rQRTn41jk2iOr2cbEvbrd+0kUHV7mvZiTnyP79e5l8V9WytyEtZVoHM6HqWUCM2hqPQhp993609z&#10;SpxnumAKtMjpWTh6v/z4YdGYTEygBFUIS9CJdlljclp6b7IkcbwUNXMjMEKjUYKtmcdPe0gKyxr0&#10;XqtkkqazpAFbGAtcOIe3j52RLqN/KQX3z1I64YnKKebm42njuQ9nslyw7GCZKSvep8H+IYuaVRqD&#10;Xlw9Ms/I0VZ/uKorbsGB9CMOdQJSVlzEGrCacfqumm3JjIi1YHOcubTJ/T+3/On0YklVoHZTSjSr&#10;UaOdaL0UqiCTm9CfxrgMaVuDRN9+gRa5sVZnNsB/OKQkbzjdA4fs0I9W2jr8YqUEH6IE50vbMQzh&#10;eDmZ383G8wklHG3T6d3n9DbETa6vjXX+q4CaBJBTi7LGDNhp43xHHSghmIZ1pRTes0xp0uR0dnOb&#10;xgcXCzpXOhBEHJLeTSijyzwg3+5bdBLgHoozlm+hGyBn+LrCVDbM+RdmcWKwMNwC/4yHVIAhoUeU&#10;lGB//e0+8FFItFLS4ATm1P08MisoUd80ShzGdQB2APsB6GP9ADjUY9wvwyPEB9arAUoL9SsuxypE&#10;QRPTHGPldD/AB9/tAS4XF6tVJOFQGuY3emv4oHJo7K59Zdb03feo2xMMs8mydyJ03E6G1dGDrKJC&#10;1y7244IDHTXuly9szNvvyLr+RSx/AwAA//8DAFBLAwQUAAYACAAAACEAQnJw1d4AAAAHAQAADwAA&#10;AGRycy9kb3ducmV2LnhtbEyPzUvDQBTE74L/w/IEb3bzYYPEbIpYRAQPttqeN8kzCc2+DdnNR/3r&#10;fZ7qcZhh5jfZZjGdmHBwrSUF4SoAgVTaqqVawdfny90DCOc1VbqzhArO6GCTX19lOq3sTDuc9r4W&#10;XEIu1Qoa7/tUSlc2aLRb2R6JvW87GO1ZDrWsBj1zuelkFASJNLolXmh0j88Nlqf9aBR8/BSH5P04&#10;nuft23ba4el1XIexUrc3y9MjCI+Lv4ThD5/RIWemwo5UOdEp4CNeQRJFINi9XychiIJjcRyAzDP5&#10;nz//BQAA//8DAFBLAQItABQABgAIAAAAIQC2gziS/gAAAOEBAAATAAAAAAAAAAAAAAAAAAAAAABb&#10;Q29udGVudF9UeXBlc10ueG1sUEsBAi0AFAAGAAgAAAAhADj9If/WAAAAlAEAAAsAAAAAAAAAAAAA&#10;AAAALwEAAF9yZWxzLy5yZWxzUEsBAi0AFAAGAAgAAAAhAKPMcNM2AgAAagQAAA4AAAAAAAAAAAAA&#10;AAAALgIAAGRycy9lMm9Eb2MueG1sUEsBAi0AFAAGAAgAAAAhAEJycNXeAAAABwEAAA8AAAAAAAAA&#10;AAAAAAAAkAQAAGRycy9kb3ducmV2LnhtbFBLBQYAAAAABAAEAPMAAACbBQAAAAA=&#10;" filled="f" stroked="f" strokeweight=".5pt">
              <v:textbox inset="0,0,0,0">
                <w:txbxContent>
                  <w:p w14:paraId="4360A501" w14:textId="79138FE1" w:rsidR="004C6C5D" w:rsidRDefault="00337B06" w:rsidP="004C6C5D">
                    <w:pPr>
                      <w:pStyle w:val="12-Title"/>
                    </w:pPr>
                    <w:r>
                      <w:rPr>
                        <w:lang w:val="en-US"/>
                      </w:rPr>
                      <w:t>Backgrounder</w:t>
                    </w:r>
                  </w:p>
                </w:txbxContent>
              </v:textbox>
              <w10:wrap anchorx="margin" anchory="page"/>
            </v:shape>
          </w:pict>
        </mc:Fallback>
      </mc:AlternateContent>
    </w:r>
    <w:r w:rsidR="00E40548">
      <w:rPr>
        <w:noProof/>
        <w:lang w:eastAsia="de-DE"/>
      </w:rPr>
      <mc:AlternateContent>
        <mc:Choice Requires="wps">
          <w:drawing>
            <wp:anchor distT="45720" distB="45720" distL="114300" distR="114300" simplePos="0" relativeHeight="251658241" behindDoc="0" locked="0" layoutInCell="1" allowOverlap="1" wp14:anchorId="1896257B" wp14:editId="6DCC8DEB">
              <wp:simplePos x="0" y="0"/>
              <wp:positionH relativeFrom="margin">
                <wp:align>left</wp:align>
              </wp:positionH>
              <wp:positionV relativeFrom="paragraph">
                <wp:posOffset>759689</wp:posOffset>
              </wp:positionV>
              <wp:extent cx="6069965" cy="26860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B0D310A" w14:textId="1B98F9B1"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8F7079">
                            <w:rPr>
                              <w:rFonts w:cs="Arial"/>
                              <w:noProof/>
                              <w:sz w:val="18"/>
                              <w:lang w:val="en-US"/>
                            </w:rPr>
                            <w:instrText>3</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8F7079">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8F7079">
                            <w:rPr>
                              <w:rFonts w:cs="Arial"/>
                              <w:sz w:val="18"/>
                            </w:rPr>
                            <w:fldChar w:fldCharType="separate"/>
                          </w:r>
                          <w:r w:rsidR="008F7079" w:rsidRPr="00213B9A">
                            <w:rPr>
                              <w:rFonts w:cs="Arial"/>
                              <w:noProof/>
                              <w:sz w:val="18"/>
                              <w:lang w:val="en-US"/>
                            </w:rPr>
                            <w:t xml:space="preserve">- </w:t>
                          </w:r>
                          <w:r w:rsidR="008F7079">
                            <w:rPr>
                              <w:rFonts w:cs="Arial"/>
                              <w:noProof/>
                              <w:sz w:val="18"/>
                              <w:lang w:val="en-US"/>
                            </w:rPr>
                            <w:t>3</w:t>
                          </w:r>
                          <w:r w:rsidR="008F7079"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257B" id="Textfeld 2" o:spid="_x0000_s1027" type="#_x0000_t202" style="position:absolute;margin-left:0;margin-top:59.8pt;width:477.95pt;height:21.1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cDgIAAPoDAAAOAAAAZHJzL2Uyb0RvYy54bWysU9tu2zAMfR+wfxD0vtgxkiwx4hRduw4D&#10;ugvQ7gMUWYqFSaImKbGzrx8lJ1nQvg3zgyCa5CHPIbW+GYwmB+GDAtvQ6aSkRFgOrbK7hv54fni3&#10;pCREZlumwYqGHkWgN5u3b9a9q0UFHehWeIIgNtS9a2gXo6uLIvBOGBYm4IRFpwRvWETT74rWsx7R&#10;jS6qslwUPfjWeeAiBPx7PzrpJuNLKXj8JmUQkeiGYm8xnz6f23QWmzWrd565TvFTG+wfujBMWSx6&#10;gbpnkZG9V6+gjOIeAsg44WAKkFJxkTkgm2n5gs1Tx5zIXFCc4C4yhf8Hy78evnuiWpxdRYllBmf0&#10;LIYohW5JleTpXagx6slhXBw+wIChmWpwj8B/BmLhrmN2J269h74TrMX2pimzuEodcUIC2fZfoMUy&#10;bB8hAw3Sm6QdqkEQHcd0vIwGWyEcfy7KxWq1mFPC0VctlqvZWILV52znQ/wkwJB0aajH0Wd0dngM&#10;MXXD6nNIKmbhQWmdx68t6Ru6mlfznHDlMSridmplGros0zfuSyL50bY5OTKlxzsW0PbEOhEdKcdh&#10;O4z6nsXcQntEGTyMy4iPBy8d+N+U9LiIDQ2/9swLSvRni1KuprNZ2txszObvKzT8tWd77WGWI1RD&#10;IyXj9S7mbR8p36LkUmU10mzGTk4t44JlkU6PIW3wtZ2j/j7ZzR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MPlt3A4CAAD6&#10;AwAADgAAAAAAAAAAAAAAAAAuAgAAZHJzL2Uyb0RvYy54bWxQSwECLQAUAAYACAAAACEAQEvk8NsA&#10;AAAIAQAADwAAAAAAAAAAAAAAAABoBAAAZHJzL2Rvd25yZXYueG1sUEsFBgAAAAAEAAQA8wAAAHAF&#10;AAAAAA==&#10;" filled="f" stroked="f">
              <v:textbox>
                <w:txbxContent>
                  <w:p w14:paraId="5B0D310A" w14:textId="1B98F9B1"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8F7079">
                      <w:rPr>
                        <w:rFonts w:cs="Arial"/>
                        <w:noProof/>
                        <w:sz w:val="18"/>
                        <w:lang w:val="en-US"/>
                      </w:rPr>
                      <w:instrText>3</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8F7079">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8F7079">
                      <w:rPr>
                        <w:rFonts w:cs="Arial"/>
                        <w:sz w:val="18"/>
                      </w:rPr>
                      <w:fldChar w:fldCharType="separate"/>
                    </w:r>
                    <w:r w:rsidR="008F7079" w:rsidRPr="00213B9A">
                      <w:rPr>
                        <w:rFonts w:cs="Arial"/>
                        <w:noProof/>
                        <w:sz w:val="18"/>
                        <w:lang w:val="en-US"/>
                      </w:rPr>
                      <w:t xml:space="preserve">- </w:t>
                    </w:r>
                    <w:r w:rsidR="008F7079">
                      <w:rPr>
                        <w:rFonts w:cs="Arial"/>
                        <w:noProof/>
                        <w:sz w:val="18"/>
                        <w:lang w:val="en-US"/>
                      </w:rPr>
                      <w:t>3</w:t>
                    </w:r>
                    <w:r w:rsidR="008F7079"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sidR="00E40548">
      <w:rPr>
        <w:noProof/>
        <w:lang w:eastAsia="de-DE"/>
      </w:rPr>
      <w:drawing>
        <wp:anchor distT="0" distB="0" distL="114300" distR="114300" simplePos="0" relativeHeight="251658240" behindDoc="0" locked="0" layoutInCell="1" allowOverlap="1" wp14:anchorId="5582EA7F" wp14:editId="10174E11">
          <wp:simplePos x="0" y="0"/>
          <wp:positionH relativeFrom="page">
            <wp:posOffset>828040</wp:posOffset>
          </wp:positionH>
          <wp:positionV relativeFrom="page">
            <wp:posOffset>449580</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8DBF"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filled="f" stroked="f">
              <v:textbo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9E1464"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E1FD6"/>
    <w:multiLevelType w:val="hybridMultilevel"/>
    <w:tmpl w:val="FE209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A66DC"/>
    <w:multiLevelType w:val="hybridMultilevel"/>
    <w:tmpl w:val="ABCA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9F364B"/>
    <w:multiLevelType w:val="hybridMultilevel"/>
    <w:tmpl w:val="120E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95547"/>
    <w:rsid w:val="000C2E92"/>
    <w:rsid w:val="00100DD7"/>
    <w:rsid w:val="00134562"/>
    <w:rsid w:val="0014776A"/>
    <w:rsid w:val="0015008A"/>
    <w:rsid w:val="00161898"/>
    <w:rsid w:val="00170C7E"/>
    <w:rsid w:val="0019701F"/>
    <w:rsid w:val="001A4C53"/>
    <w:rsid w:val="001A7802"/>
    <w:rsid w:val="001D4286"/>
    <w:rsid w:val="001D7C3B"/>
    <w:rsid w:val="00203910"/>
    <w:rsid w:val="00213B9A"/>
    <w:rsid w:val="002168E4"/>
    <w:rsid w:val="002268A2"/>
    <w:rsid w:val="002418E5"/>
    <w:rsid w:val="00256B14"/>
    <w:rsid w:val="00261BA2"/>
    <w:rsid w:val="00271B91"/>
    <w:rsid w:val="00272E93"/>
    <w:rsid w:val="002831C6"/>
    <w:rsid w:val="0028428C"/>
    <w:rsid w:val="00295D87"/>
    <w:rsid w:val="0029667F"/>
    <w:rsid w:val="002A7DAD"/>
    <w:rsid w:val="002B7F67"/>
    <w:rsid w:val="002C0612"/>
    <w:rsid w:val="002D2D38"/>
    <w:rsid w:val="002E7E04"/>
    <w:rsid w:val="002F3D00"/>
    <w:rsid w:val="00315CE5"/>
    <w:rsid w:val="00324DC1"/>
    <w:rsid w:val="003261EF"/>
    <w:rsid w:val="00337B06"/>
    <w:rsid w:val="003528D8"/>
    <w:rsid w:val="00391614"/>
    <w:rsid w:val="003A0C3A"/>
    <w:rsid w:val="003A62CF"/>
    <w:rsid w:val="003A6A58"/>
    <w:rsid w:val="003B02BB"/>
    <w:rsid w:val="003F55AD"/>
    <w:rsid w:val="0040255B"/>
    <w:rsid w:val="00434303"/>
    <w:rsid w:val="004641B2"/>
    <w:rsid w:val="00472C63"/>
    <w:rsid w:val="00482D86"/>
    <w:rsid w:val="00485F25"/>
    <w:rsid w:val="0049432B"/>
    <w:rsid w:val="004A50E1"/>
    <w:rsid w:val="004C6C5D"/>
    <w:rsid w:val="004D2576"/>
    <w:rsid w:val="004E583C"/>
    <w:rsid w:val="004F10A2"/>
    <w:rsid w:val="004F3108"/>
    <w:rsid w:val="005005EC"/>
    <w:rsid w:val="005048F6"/>
    <w:rsid w:val="005456CE"/>
    <w:rsid w:val="00562BF0"/>
    <w:rsid w:val="00587D8D"/>
    <w:rsid w:val="005A4B92"/>
    <w:rsid w:val="005A5D8F"/>
    <w:rsid w:val="005C6BEC"/>
    <w:rsid w:val="005E67B1"/>
    <w:rsid w:val="005E7F23"/>
    <w:rsid w:val="005F042A"/>
    <w:rsid w:val="005F6A97"/>
    <w:rsid w:val="005F7DC2"/>
    <w:rsid w:val="00611603"/>
    <w:rsid w:val="00632565"/>
    <w:rsid w:val="00633747"/>
    <w:rsid w:val="00635D06"/>
    <w:rsid w:val="006523FF"/>
    <w:rsid w:val="006A15B1"/>
    <w:rsid w:val="006C3026"/>
    <w:rsid w:val="006D05EA"/>
    <w:rsid w:val="006D3CCF"/>
    <w:rsid w:val="006E4CD7"/>
    <w:rsid w:val="00700D2F"/>
    <w:rsid w:val="00736F32"/>
    <w:rsid w:val="00741021"/>
    <w:rsid w:val="007442FB"/>
    <w:rsid w:val="00752F2D"/>
    <w:rsid w:val="007924A8"/>
    <w:rsid w:val="007B59AB"/>
    <w:rsid w:val="007B5E78"/>
    <w:rsid w:val="007B76AD"/>
    <w:rsid w:val="007D1510"/>
    <w:rsid w:val="007E2ED2"/>
    <w:rsid w:val="008072D1"/>
    <w:rsid w:val="008479C5"/>
    <w:rsid w:val="008779D4"/>
    <w:rsid w:val="00884491"/>
    <w:rsid w:val="008C48BD"/>
    <w:rsid w:val="008D6E01"/>
    <w:rsid w:val="008F7079"/>
    <w:rsid w:val="00900D9B"/>
    <w:rsid w:val="00940E3C"/>
    <w:rsid w:val="009507A2"/>
    <w:rsid w:val="00956B01"/>
    <w:rsid w:val="009671D3"/>
    <w:rsid w:val="009B056C"/>
    <w:rsid w:val="009B6E3E"/>
    <w:rsid w:val="009C06E9"/>
    <w:rsid w:val="009C3DAD"/>
    <w:rsid w:val="009C40BB"/>
    <w:rsid w:val="009D27B0"/>
    <w:rsid w:val="009E6275"/>
    <w:rsid w:val="00A311B4"/>
    <w:rsid w:val="00A45C3C"/>
    <w:rsid w:val="00A46B35"/>
    <w:rsid w:val="00A93F82"/>
    <w:rsid w:val="00AA3700"/>
    <w:rsid w:val="00AA43E3"/>
    <w:rsid w:val="00AA74A0"/>
    <w:rsid w:val="00AB3BB1"/>
    <w:rsid w:val="00AB7D91"/>
    <w:rsid w:val="00B07BD0"/>
    <w:rsid w:val="00B414E5"/>
    <w:rsid w:val="00B42087"/>
    <w:rsid w:val="00B4516E"/>
    <w:rsid w:val="00B50164"/>
    <w:rsid w:val="00B51548"/>
    <w:rsid w:val="00B54BA4"/>
    <w:rsid w:val="00B566BD"/>
    <w:rsid w:val="00B64108"/>
    <w:rsid w:val="00B95611"/>
    <w:rsid w:val="00BE719C"/>
    <w:rsid w:val="00C5424C"/>
    <w:rsid w:val="00C70788"/>
    <w:rsid w:val="00CB0673"/>
    <w:rsid w:val="00CB6B5B"/>
    <w:rsid w:val="00CD2462"/>
    <w:rsid w:val="00CE777E"/>
    <w:rsid w:val="00CF4DC0"/>
    <w:rsid w:val="00D03E90"/>
    <w:rsid w:val="00D071FB"/>
    <w:rsid w:val="00D22225"/>
    <w:rsid w:val="00D33440"/>
    <w:rsid w:val="00D5124B"/>
    <w:rsid w:val="00D923B1"/>
    <w:rsid w:val="00DC062D"/>
    <w:rsid w:val="00DC6A28"/>
    <w:rsid w:val="00DD232F"/>
    <w:rsid w:val="00DE4BD3"/>
    <w:rsid w:val="00DE597D"/>
    <w:rsid w:val="00E141FE"/>
    <w:rsid w:val="00E1685E"/>
    <w:rsid w:val="00E22038"/>
    <w:rsid w:val="00E37F77"/>
    <w:rsid w:val="00E40548"/>
    <w:rsid w:val="00E459FF"/>
    <w:rsid w:val="00E5190B"/>
    <w:rsid w:val="00E53F44"/>
    <w:rsid w:val="00E542B9"/>
    <w:rsid w:val="00E61040"/>
    <w:rsid w:val="00E771E6"/>
    <w:rsid w:val="00E973AC"/>
    <w:rsid w:val="00EE3B77"/>
    <w:rsid w:val="00F00549"/>
    <w:rsid w:val="00F47B99"/>
    <w:rsid w:val="00F63122"/>
    <w:rsid w:val="00F73339"/>
    <w:rsid w:val="00F7520C"/>
    <w:rsid w:val="00FC430F"/>
    <w:rsid w:val="00FF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4258A1"/>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9507A2"/>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7"/>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ADF6138D4F29469C0DCA1B242E6FEB" ma:contentTypeVersion="13" ma:contentTypeDescription="Create a new document." ma:contentTypeScope="" ma:versionID="68c6b4799c4141263fe31852f82a1496">
  <xsd:schema xmlns:xsd="http://www.w3.org/2001/XMLSchema" xmlns:xs="http://www.w3.org/2001/XMLSchema" xmlns:p="http://schemas.microsoft.com/office/2006/metadata/properties" xmlns:ns2="e1d476f5-3de2-4163-9881-5310267bdf02" xmlns:ns3="550248c7-a922-46d8-a45c-3dae91c34a79" targetNamespace="http://schemas.microsoft.com/office/2006/metadata/properties" ma:root="true" ma:fieldsID="4e048143682b6da8059b84b68fb6da2f" ns2:_="" ns3:_="">
    <xsd:import namespace="e1d476f5-3de2-4163-9881-5310267bdf02"/>
    <xsd:import namespace="550248c7-a922-46d8-a45c-3dae91c34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476f5-3de2-4163-9881-5310267bd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48c7-a922-46d8-a45c-3dae91c34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6ED6C-F8E2-45FB-91A4-B39705F3342D}">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50248c7-a922-46d8-a45c-3dae91c34a79"/>
    <ds:schemaRef ds:uri="http://purl.org/dc/dcmitype/"/>
    <ds:schemaRef ds:uri="e1d476f5-3de2-4163-9881-5310267bdf02"/>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35E04A-C4E9-4879-9FB3-316153C982A7}">
  <ds:schemaRefs>
    <ds:schemaRef ds:uri="http://schemas.openxmlformats.org/officeDocument/2006/bibliography"/>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602B9F6D-F4B6-4D5E-BAA3-5357189B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476f5-3de2-4163-9881-5310267bdf02"/>
    <ds:schemaRef ds:uri="550248c7-a922-46d8-a45c-3dae91c34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5961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Baum, Miriam</cp:lastModifiedBy>
  <cp:revision>21</cp:revision>
  <dcterms:created xsi:type="dcterms:W3CDTF">2021-06-27T08:34:00Z</dcterms:created>
  <dcterms:modified xsi:type="dcterms:W3CDTF">2021-06-28T13:08:00Z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0x01010095ADF6138D4F29469C0DCA1B242E6FEB</vt:lpwstr>
  </property>
  <property fmtid="{D5CDD505-2E9C-101B-9397-08002B2CF9AE}" pid="3" name="Order">
    <vt:r8>7400</vt:r8>
  </property>
  <property fmtid="{D5CDD505-2E9C-101B-9397-08002B2CF9AE}" pid="4" name="GUID">
    <vt:lpwstr>43dad810-f43c-48d7-b264-69e6f4fdb942</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